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1E1" w:rsidRPr="0053645D" w:rsidRDefault="00877AE1" w:rsidP="007D7BE0">
      <w:pPr>
        <w:tabs>
          <w:tab w:val="left" w:pos="8441"/>
        </w:tabs>
        <w:spacing w:after="0"/>
        <w:ind w:left="-330" w:firstLine="330"/>
        <w:rPr>
          <w:rFonts w:ascii="Lucida Handwriting" w:hAnsi="Lucida Handwriting"/>
          <w:b/>
          <w:sz w:val="20"/>
          <w:szCs w:val="20"/>
          <w:lang w:val="en-US"/>
        </w:rPr>
      </w:pPr>
      <w:r w:rsidRPr="0053645D">
        <w:rPr>
          <w:rFonts w:ascii="Lucida Handwriting" w:hAnsi="Lucida Handwriting"/>
          <w:b/>
          <w:sz w:val="20"/>
          <w:szCs w:val="20"/>
          <w:lang w:val="en-US"/>
        </w:rPr>
        <w:t xml:space="preserve">          </w:t>
      </w:r>
    </w:p>
    <w:p w:rsidR="005D7322" w:rsidRPr="0010204D" w:rsidRDefault="00313125" w:rsidP="00375D3E">
      <w:pPr>
        <w:spacing w:after="0"/>
        <w:ind w:right="80"/>
        <w:rPr>
          <w:rFonts w:ascii="Lucida Handwriting" w:hAnsi="Lucida Handwriting"/>
          <w:b/>
          <w:sz w:val="20"/>
          <w:szCs w:val="20"/>
          <w:lang w:val="en-US"/>
        </w:rPr>
      </w:pPr>
      <w:r w:rsidRPr="00313125">
        <w:rPr>
          <w:rFonts w:ascii="Bookman Old Style" w:hAnsi="Bookman Old Style"/>
          <w:noProof/>
          <w:sz w:val="18"/>
          <w:szCs w:val="18"/>
          <w:lang w:eastAsia="es-UY"/>
        </w:rPr>
        <w:pict>
          <v:roundrect id="_x0000_s1111" style="position:absolute;margin-left:296.3pt;margin-top:-.1pt;width:214.1pt;height:764.8pt;z-index:251664384;v-text-anchor:middle" arcsize="4879f" fillcolor="#9f9" strokeweight="1.25pt">
            <v:fill opacity="33423f"/>
            <v:shadow opacity=".5" offset="6pt,6pt"/>
            <v:textbox style="mso-next-textbox:#_x0000_s1111" inset="2.5mm,,1.5mm">
              <w:txbxContent>
                <w:p w:rsidR="0046567C" w:rsidRDefault="0046567C" w:rsidP="00375D3E">
                  <w:pPr>
                    <w:spacing w:after="0" w:line="240" w:lineRule="auto"/>
                    <w:ind w:right="-18"/>
                    <w:jc w:val="center"/>
                    <w:rPr>
                      <w:rFonts w:ascii="Arial Narrow" w:hAnsi="Arial Narrow" w:cs="Times New Roman"/>
                      <w:b/>
                      <w:bCs/>
                      <w:shadow/>
                      <w:sz w:val="20"/>
                      <w:szCs w:val="20"/>
                      <w:lang w:val="es-ES" w:bidi="he-IL"/>
                    </w:rPr>
                  </w:pPr>
                  <w:r>
                    <w:rPr>
                      <w:rFonts w:ascii="Arial Narrow" w:hAnsi="Arial Narrow" w:cs="Times New Roman"/>
                      <w:b/>
                      <w:bCs/>
                      <w:shadow/>
                      <w:sz w:val="20"/>
                      <w:szCs w:val="20"/>
                      <w:lang w:val="es-ES" w:bidi="he-IL"/>
                    </w:rPr>
                    <w:t>Leyes de 9 de Av que recae en Shabat.</w:t>
                  </w:r>
                </w:p>
                <w:p w:rsidR="0046567C" w:rsidRDefault="0046567C" w:rsidP="00375D3E">
                  <w:pPr>
                    <w:pStyle w:val="af2"/>
                    <w:tabs>
                      <w:tab w:val="left" w:pos="1760"/>
                      <w:tab w:val="left" w:pos="2366"/>
                    </w:tabs>
                    <w:spacing w:after="120" w:line="240" w:lineRule="auto"/>
                    <w:ind w:left="530" w:right="-18"/>
                    <w:rPr>
                      <w:rFonts w:ascii="Arial Narrow" w:hAnsi="Arial Narrow" w:cs="Times New Roman"/>
                      <w:b/>
                      <w:bCs/>
                      <w:sz w:val="10"/>
                      <w:szCs w:val="10"/>
                      <w:lang w:val="es-ES" w:bidi="he-IL"/>
                    </w:rPr>
                  </w:pPr>
                </w:p>
                <w:p w:rsidR="0046567C" w:rsidRDefault="0046567C" w:rsidP="00B226DC">
                  <w:pPr>
                    <w:pStyle w:val="af2"/>
                    <w:spacing w:after="40" w:line="240" w:lineRule="auto"/>
                    <w:ind w:left="-142" w:right="-17"/>
                    <w:contextualSpacing w:val="0"/>
                    <w:jc w:val="center"/>
                    <w:rPr>
                      <w:rFonts w:ascii="Arial Narrow" w:hAnsi="Arial Narrow" w:cs="Times New Roman"/>
                      <w:b/>
                      <w:bCs/>
                      <w:sz w:val="18"/>
                      <w:szCs w:val="18"/>
                      <w:lang w:val="es-ES" w:bidi="he-IL"/>
                    </w:rPr>
                  </w:pPr>
                  <w:r>
                    <w:rPr>
                      <w:rFonts w:ascii="Arial Narrow" w:hAnsi="Arial Narrow" w:cs="Times New Roman"/>
                      <w:b/>
                      <w:bCs/>
                      <w:sz w:val="18"/>
                      <w:szCs w:val="18"/>
                      <w:lang w:val="es-ES" w:bidi="he-IL"/>
                    </w:rPr>
                    <w:t>Semana que recae el 9 de Av.</w:t>
                  </w:r>
                </w:p>
                <w:p w:rsidR="0046567C" w:rsidRDefault="0046567C" w:rsidP="00375D3E">
                  <w:pPr>
                    <w:numPr>
                      <w:ilvl w:val="0"/>
                      <w:numId w:val="24"/>
                    </w:numPr>
                    <w:tabs>
                      <w:tab w:val="clear" w:pos="530"/>
                      <w:tab w:val="num" w:pos="142"/>
                      <w:tab w:val="num" w:pos="5642"/>
                    </w:tabs>
                    <w:spacing w:after="0" w:line="240" w:lineRule="auto"/>
                    <w:ind w:left="-142" w:right="-18" w:firstLine="142"/>
                    <w:jc w:val="both"/>
                    <w:rPr>
                      <w:rFonts w:ascii="Arial Narrow" w:hAnsi="Arial Narrow" w:cs="Times New Roman"/>
                      <w:sz w:val="14"/>
                      <w:szCs w:val="14"/>
                      <w:lang w:val="es-ES" w:bidi="he-IL"/>
                    </w:rPr>
                  </w:pPr>
                  <w:r>
                    <w:rPr>
                      <w:rFonts w:ascii="Arial Narrow" w:hAnsi="Arial Narrow" w:cs="Times New Roman"/>
                      <w:sz w:val="16"/>
                      <w:szCs w:val="16"/>
                      <w:lang w:val="es-ES" w:bidi="he-IL"/>
                    </w:rPr>
                    <w:t>Un 9 de Av que recae en Shabat, la semana anterior y la posterior no son consideradas semana que recae en ella el 9 de Av por lo que no hay prohibición de lavar o de bañarse. Y así acostumbran los sefaradim. De todas formas se acostumbra a no comer alimentos cárnicos, y es preferible evitar cortarse el pelo y afeitarse.</w:t>
                  </w:r>
                </w:p>
                <w:p w:rsidR="0046567C" w:rsidRDefault="0046567C" w:rsidP="00375D3E">
                  <w:pPr>
                    <w:pStyle w:val="af2"/>
                    <w:spacing w:after="0" w:line="240" w:lineRule="auto"/>
                    <w:ind w:left="0" w:right="-18"/>
                    <w:jc w:val="right"/>
                    <w:rPr>
                      <w:rFonts w:ascii="Arial Narrow" w:hAnsi="Arial Narrow" w:cs="Times New Roman"/>
                      <w:sz w:val="12"/>
                      <w:szCs w:val="12"/>
                      <w:lang w:val="es-ES" w:bidi="he-IL"/>
                    </w:rPr>
                  </w:pPr>
                  <w:r>
                    <w:rPr>
                      <w:rFonts w:ascii="Arial Narrow" w:hAnsi="Arial Narrow" w:cs="Times New Roman"/>
                      <w:sz w:val="12"/>
                      <w:szCs w:val="12"/>
                      <w:lang w:val="es-ES" w:bidi="he-IL"/>
                    </w:rPr>
                    <w:t xml:space="preserve">       (Shulján Aruj simán 551 inciso 4 –– Shu't Or letzión III Cap. 27 inciso 6)</w:t>
                  </w:r>
                </w:p>
                <w:p w:rsidR="0046567C" w:rsidRPr="00375D3E" w:rsidRDefault="0046567C" w:rsidP="00375D3E">
                  <w:pPr>
                    <w:pStyle w:val="af2"/>
                    <w:numPr>
                      <w:ilvl w:val="0"/>
                      <w:numId w:val="24"/>
                    </w:numPr>
                    <w:tabs>
                      <w:tab w:val="clear" w:pos="530"/>
                      <w:tab w:val="num" w:pos="142"/>
                      <w:tab w:val="num" w:pos="5642"/>
                    </w:tabs>
                    <w:spacing w:after="0" w:line="240" w:lineRule="auto"/>
                    <w:ind w:left="-142" w:right="-18" w:firstLine="142"/>
                    <w:jc w:val="both"/>
                    <w:rPr>
                      <w:rFonts w:ascii="Arial Narrow" w:hAnsi="Arial Narrow" w:cs="Times New Roman"/>
                      <w:sz w:val="14"/>
                      <w:szCs w:val="14"/>
                      <w:lang w:val="es-ES" w:bidi="he-IL"/>
                    </w:rPr>
                  </w:pPr>
                  <w:r>
                    <w:rPr>
                      <w:rFonts w:ascii="Arial Narrow" w:hAnsi="Arial Narrow" w:cs="Times New Roman"/>
                      <w:sz w:val="16"/>
                      <w:szCs w:val="16"/>
                      <w:lang w:val="es-ES" w:bidi="he-IL"/>
                    </w:rPr>
                    <w:t xml:space="preserve">Y según el Ram’á (y así acostumbran los ashkenazim) no se lava ni baña ni se come carne desde Rosh Jódesh Av incluido. </w:t>
                  </w:r>
                </w:p>
                <w:p w:rsidR="0046567C" w:rsidRPr="00ED4783" w:rsidRDefault="0046567C" w:rsidP="00B226DC">
                  <w:pPr>
                    <w:pStyle w:val="af2"/>
                    <w:spacing w:before="100" w:after="40" w:line="240" w:lineRule="auto"/>
                    <w:ind w:left="-142" w:right="-17"/>
                    <w:contextualSpacing w:val="0"/>
                    <w:jc w:val="center"/>
                    <w:rPr>
                      <w:rFonts w:ascii="Arial Narrow" w:hAnsi="Arial Narrow" w:cs="Times New Roman"/>
                      <w:b/>
                      <w:bCs/>
                      <w:sz w:val="18"/>
                      <w:szCs w:val="18"/>
                      <w:lang w:val="es-ES" w:bidi="he-IL"/>
                    </w:rPr>
                  </w:pPr>
                  <w:r>
                    <w:rPr>
                      <w:rFonts w:ascii="Arial Narrow" w:hAnsi="Arial Narrow" w:cs="Times New Roman"/>
                      <w:b/>
                      <w:bCs/>
                      <w:sz w:val="18"/>
                      <w:szCs w:val="18"/>
                      <w:lang w:val="es-ES" w:bidi="he-IL"/>
                    </w:rPr>
                    <w:t>¿Se puede probar la comida de Shabat erev Shabat?</w:t>
                  </w:r>
                </w:p>
                <w:p w:rsidR="0046567C" w:rsidRDefault="0046567C" w:rsidP="00237ADF">
                  <w:pPr>
                    <w:numPr>
                      <w:ilvl w:val="0"/>
                      <w:numId w:val="24"/>
                    </w:numPr>
                    <w:tabs>
                      <w:tab w:val="clear" w:pos="530"/>
                      <w:tab w:val="num" w:pos="142"/>
                      <w:tab w:val="num" w:pos="5642"/>
                    </w:tabs>
                    <w:spacing w:after="0" w:line="240" w:lineRule="auto"/>
                    <w:ind w:left="-142" w:right="-18" w:firstLine="142"/>
                    <w:jc w:val="both"/>
                    <w:rPr>
                      <w:rFonts w:ascii="Arial Narrow" w:hAnsi="Arial Narrow" w:cs="Times New Roman"/>
                      <w:sz w:val="14"/>
                      <w:szCs w:val="14"/>
                      <w:lang w:val="es-ES" w:bidi="he-IL"/>
                    </w:rPr>
                  </w:pPr>
                  <w:r>
                    <w:rPr>
                      <w:rFonts w:ascii="Arial Narrow" w:hAnsi="Arial Narrow" w:cs="Times New Roman"/>
                      <w:sz w:val="16"/>
                      <w:szCs w:val="16"/>
                      <w:lang w:val="es-ES" w:bidi="he-IL"/>
                    </w:rPr>
                    <w:t xml:space="preserve">Si el 9 de Av recae en Shabat aquel que acostumbra a probar los alimentos cada erev Shabat puede probar de la comida para saber si necesita agregarle algún condimento etc. y así también se puede probar para una comida de una seudá mitzvá.      </w:t>
                  </w:r>
                  <w:r>
                    <w:rPr>
                      <w:rFonts w:ascii="Arial Narrow" w:hAnsi="Arial Narrow" w:cs="Times New Roman"/>
                      <w:sz w:val="14"/>
                      <w:szCs w:val="14"/>
                      <w:lang w:val="es-ES" w:bidi="he-IL"/>
                    </w:rPr>
                    <w:t xml:space="preserve">                                                    </w:t>
                  </w:r>
                </w:p>
                <w:p w:rsidR="0046567C" w:rsidRDefault="0046567C" w:rsidP="005C7F67">
                  <w:pPr>
                    <w:pStyle w:val="af2"/>
                    <w:spacing w:after="60" w:line="240" w:lineRule="auto"/>
                    <w:ind w:left="-142" w:right="-17"/>
                    <w:jc w:val="right"/>
                    <w:rPr>
                      <w:rFonts w:ascii="Arial Narrow" w:hAnsi="Arial Narrow" w:cs="Times New Roman"/>
                      <w:sz w:val="12"/>
                      <w:szCs w:val="12"/>
                      <w:lang w:val="es-ES" w:bidi="he-IL"/>
                    </w:rPr>
                  </w:pPr>
                  <w:r>
                    <w:rPr>
                      <w:rFonts w:ascii="Arial Narrow" w:hAnsi="Arial Narrow" w:cs="Times New Roman"/>
                      <w:sz w:val="12"/>
                      <w:szCs w:val="12"/>
                      <w:lang w:val="es-ES" w:bidi="he-IL"/>
                    </w:rPr>
                    <w:t xml:space="preserve">                               (Mibeit Levi Moadim pág. 416 – Shu't Or letzión tomo 3 Cap. 26 inciso 4)</w:t>
                  </w:r>
                </w:p>
                <w:p w:rsidR="0046567C" w:rsidRPr="005C7F67" w:rsidRDefault="0046567C" w:rsidP="00B226DC">
                  <w:pPr>
                    <w:pStyle w:val="af2"/>
                    <w:spacing w:before="100" w:after="40" w:line="240" w:lineRule="auto"/>
                    <w:ind w:left="-142" w:right="-17"/>
                    <w:contextualSpacing w:val="0"/>
                    <w:jc w:val="center"/>
                    <w:rPr>
                      <w:rFonts w:ascii="Arial Narrow" w:hAnsi="Arial Narrow" w:cs="Times New Roman"/>
                      <w:sz w:val="12"/>
                      <w:szCs w:val="12"/>
                      <w:lang w:val="es-ES" w:bidi="he-IL"/>
                    </w:rPr>
                  </w:pPr>
                  <w:r w:rsidRPr="005C7F67">
                    <w:rPr>
                      <w:rFonts w:ascii="Arial Narrow" w:hAnsi="Arial Narrow" w:cs="Times New Roman"/>
                      <w:b/>
                      <w:bCs/>
                      <w:sz w:val="18"/>
                      <w:szCs w:val="18"/>
                      <w:lang w:val="es-ES" w:bidi="he-IL"/>
                    </w:rPr>
                    <w:t>¿Se puede dar a los niños carne erev Shabat? ¿Y lustrar los zapatos?</w:t>
                  </w:r>
                </w:p>
                <w:p w:rsidR="0046567C" w:rsidRDefault="0046567C" w:rsidP="0083396B">
                  <w:pPr>
                    <w:numPr>
                      <w:ilvl w:val="0"/>
                      <w:numId w:val="24"/>
                    </w:numPr>
                    <w:tabs>
                      <w:tab w:val="clear" w:pos="530"/>
                      <w:tab w:val="num" w:pos="142"/>
                      <w:tab w:val="num" w:pos="5642"/>
                    </w:tabs>
                    <w:spacing w:after="0" w:line="240" w:lineRule="auto"/>
                    <w:ind w:left="-142" w:right="-18" w:firstLine="142"/>
                    <w:jc w:val="both"/>
                    <w:rPr>
                      <w:rFonts w:ascii="Arial Narrow" w:hAnsi="Arial Narrow" w:cs="Times New Roman"/>
                      <w:sz w:val="14"/>
                      <w:szCs w:val="14"/>
                      <w:lang w:val="es-ES" w:bidi="he-IL"/>
                    </w:rPr>
                  </w:pPr>
                  <w:r>
                    <w:rPr>
                      <w:rFonts w:ascii="Arial Narrow" w:hAnsi="Arial Narrow" w:cs="Times New Roman"/>
                      <w:sz w:val="16"/>
                      <w:szCs w:val="16"/>
                      <w:lang w:val="es-ES" w:bidi="he-IL"/>
                    </w:rPr>
                    <w:t>En los días de verano que la seudá de Shabat es muy tarde, se puede dar a los niños de comer carne una o dos horas antes de Shabat. Y hay quienes dicen desde jatzót del día.</w:t>
                  </w:r>
                </w:p>
                <w:p w:rsidR="0046567C" w:rsidRDefault="0046567C" w:rsidP="0083396B">
                  <w:pPr>
                    <w:pStyle w:val="af2"/>
                    <w:spacing w:after="60" w:line="240" w:lineRule="auto"/>
                    <w:ind w:left="-142" w:right="-17"/>
                    <w:jc w:val="right"/>
                    <w:rPr>
                      <w:rFonts w:ascii="Arial Narrow" w:hAnsi="Arial Narrow" w:cs="Times New Roman"/>
                      <w:sz w:val="12"/>
                      <w:szCs w:val="12"/>
                      <w:lang w:val="es-ES" w:bidi="he-IL"/>
                    </w:rPr>
                  </w:pPr>
                  <w:r>
                    <w:rPr>
                      <w:rFonts w:ascii="Arial Narrow" w:hAnsi="Arial Narrow" w:cs="Times New Roman"/>
                      <w:sz w:val="12"/>
                      <w:szCs w:val="12"/>
                      <w:lang w:val="es-ES" w:bidi="he-IL"/>
                    </w:rPr>
                    <w:t xml:space="preserve">                                             (Shu't Igrot Moshé Oraj Jaim tomo 4 simán 21 inciso 4 – Kaf haJaim simán 551 inciso 155)</w:t>
                  </w:r>
                </w:p>
                <w:p w:rsidR="0046567C" w:rsidRDefault="0046567C" w:rsidP="00C01FA5">
                  <w:pPr>
                    <w:numPr>
                      <w:ilvl w:val="0"/>
                      <w:numId w:val="25"/>
                    </w:numPr>
                    <w:tabs>
                      <w:tab w:val="num" w:pos="142"/>
                    </w:tabs>
                    <w:spacing w:after="0" w:line="240" w:lineRule="auto"/>
                    <w:ind w:left="-142" w:right="-18" w:firstLine="142"/>
                    <w:jc w:val="both"/>
                    <w:rPr>
                      <w:rFonts w:ascii="Arial Narrow" w:hAnsi="Arial Narrow" w:cs="Times New Roman"/>
                      <w:sz w:val="16"/>
                      <w:szCs w:val="16"/>
                      <w:lang w:val="es-ES" w:bidi="he-IL"/>
                    </w:rPr>
                  </w:pPr>
                  <w:r>
                    <w:rPr>
                      <w:rFonts w:ascii="Arial Narrow" w:hAnsi="Arial Narrow" w:cs="Times New Roman"/>
                      <w:sz w:val="16"/>
                      <w:szCs w:val="16"/>
                      <w:lang w:val="es-ES" w:bidi="he-IL"/>
                    </w:rPr>
                    <w:t xml:space="preserve">Se permite lustrar los zapatos con crema o pomada. </w:t>
                  </w:r>
                </w:p>
                <w:p w:rsidR="00B226DC" w:rsidRDefault="0046567C" w:rsidP="00B226DC">
                  <w:pPr>
                    <w:pStyle w:val="af2"/>
                    <w:spacing w:after="60" w:line="240" w:lineRule="auto"/>
                    <w:ind w:left="-142" w:right="-17"/>
                    <w:jc w:val="right"/>
                    <w:rPr>
                      <w:rFonts w:ascii="Arial Narrow" w:hAnsi="Arial Narrow" w:cs="Times New Roman"/>
                      <w:sz w:val="12"/>
                      <w:szCs w:val="12"/>
                      <w:lang w:val="es-ES" w:bidi="he-IL"/>
                    </w:rPr>
                  </w:pPr>
                  <w:r>
                    <w:rPr>
                      <w:rFonts w:ascii="Arial Narrow" w:hAnsi="Arial Narrow" w:cs="Times New Roman"/>
                      <w:sz w:val="16"/>
                      <w:szCs w:val="16"/>
                      <w:lang w:val="es-ES" w:bidi="he-IL"/>
                    </w:rPr>
                    <w:t xml:space="preserve">                     </w:t>
                  </w:r>
                  <w:r>
                    <w:rPr>
                      <w:rFonts w:ascii="Arial Narrow" w:hAnsi="Arial Narrow" w:cs="Times New Roman"/>
                      <w:sz w:val="12"/>
                      <w:szCs w:val="12"/>
                      <w:lang w:val="es-ES" w:bidi="he-IL"/>
                    </w:rPr>
                    <w:t xml:space="preserve">                                             (Mibeit Levi Moadim pág. 418)</w:t>
                  </w:r>
                </w:p>
                <w:p w:rsidR="0046567C" w:rsidRPr="00C01FA5" w:rsidRDefault="0046567C" w:rsidP="00B226DC">
                  <w:pPr>
                    <w:pStyle w:val="af2"/>
                    <w:spacing w:before="100" w:after="60" w:line="240" w:lineRule="auto"/>
                    <w:ind w:left="-142" w:right="-17"/>
                    <w:contextualSpacing w:val="0"/>
                    <w:jc w:val="center"/>
                    <w:rPr>
                      <w:rFonts w:ascii="Arial Narrow" w:hAnsi="Arial Narrow" w:cs="Times New Roman"/>
                      <w:sz w:val="12"/>
                      <w:szCs w:val="12"/>
                      <w:lang w:val="es-ES" w:bidi="he-IL"/>
                    </w:rPr>
                  </w:pPr>
                  <w:r>
                    <w:rPr>
                      <w:rFonts w:ascii="Arial Narrow" w:hAnsi="Arial Narrow" w:cs="Times New Roman"/>
                      <w:b/>
                      <w:bCs/>
                      <w:sz w:val="18"/>
                      <w:szCs w:val="18"/>
                      <w:lang w:val="es-ES" w:bidi="he-IL"/>
                    </w:rPr>
                    <w:t xml:space="preserve">Comidas y </w:t>
                  </w:r>
                  <w:r w:rsidRPr="0091272D">
                    <w:rPr>
                      <w:rFonts w:ascii="Arial Narrow" w:hAnsi="Arial Narrow" w:cs="Times New Roman"/>
                      <w:b/>
                      <w:bCs/>
                      <w:sz w:val="18"/>
                      <w:szCs w:val="18"/>
                      <w:lang w:val="es-ES" w:bidi="he-IL"/>
                    </w:rPr>
                    <w:t>alegrías</w:t>
                  </w:r>
                  <w:r>
                    <w:rPr>
                      <w:rFonts w:ascii="Arial Narrow" w:hAnsi="Arial Narrow" w:cs="Times New Roman"/>
                      <w:b/>
                      <w:bCs/>
                      <w:sz w:val="18"/>
                      <w:szCs w:val="18"/>
                      <w:lang w:val="es-ES" w:bidi="he-IL"/>
                    </w:rPr>
                    <w:t xml:space="preserve"> en </w:t>
                  </w:r>
                  <w:r w:rsidRPr="00C01FA5">
                    <w:rPr>
                      <w:rFonts w:ascii="Arial Narrow" w:hAnsi="Arial Narrow" w:cs="Times New Roman"/>
                      <w:b/>
                      <w:bCs/>
                      <w:sz w:val="18"/>
                      <w:szCs w:val="18"/>
                      <w:lang w:val="es-ES" w:bidi="he-IL"/>
                    </w:rPr>
                    <w:t>Shabat 9 de Av.</w:t>
                  </w:r>
                </w:p>
                <w:p w:rsidR="0046567C" w:rsidRDefault="0046567C" w:rsidP="00375D3E">
                  <w:pPr>
                    <w:numPr>
                      <w:ilvl w:val="0"/>
                      <w:numId w:val="24"/>
                    </w:numPr>
                    <w:tabs>
                      <w:tab w:val="clear" w:pos="530"/>
                      <w:tab w:val="num" w:pos="142"/>
                      <w:tab w:val="num" w:pos="5642"/>
                    </w:tabs>
                    <w:spacing w:after="0" w:line="240" w:lineRule="auto"/>
                    <w:ind w:left="-142" w:right="-18" w:firstLine="142"/>
                    <w:jc w:val="both"/>
                    <w:rPr>
                      <w:rFonts w:ascii="Arial Narrow" w:hAnsi="Arial Narrow" w:cs="Times New Roman"/>
                      <w:sz w:val="14"/>
                      <w:szCs w:val="14"/>
                      <w:lang w:val="es-ES" w:bidi="he-IL"/>
                    </w:rPr>
                  </w:pPr>
                  <w:r>
                    <w:rPr>
                      <w:rFonts w:ascii="Arial Narrow" w:hAnsi="Arial Narrow" w:cs="Times New Roman"/>
                      <w:sz w:val="16"/>
                      <w:szCs w:val="16"/>
                      <w:lang w:val="es-ES" w:bidi="he-IL"/>
                    </w:rPr>
                    <w:t xml:space="preserve">Un 9 de Av que recae en Shabat  se puede comer y beber más de lo que la persona come el resto de los Shabatot, y no se considera preparación para el ayuno ya que la persona tiene placer en Shabat mismo y no se nota que lo hace como preparación al ayuno, pero no debe decir que lo hace por el ayuno. Así también se debe cuidar no decir a los integrantes de la casa: “Coman y beban que mañana es ayuno”.      </w:t>
                  </w:r>
                  <w:r>
                    <w:rPr>
                      <w:rFonts w:ascii="Arial Narrow" w:hAnsi="Arial Narrow" w:cs="Times New Roman"/>
                      <w:sz w:val="14"/>
                      <w:szCs w:val="14"/>
                      <w:lang w:val="es-ES" w:bidi="he-IL"/>
                    </w:rPr>
                    <w:t xml:space="preserve">                                                    </w:t>
                  </w:r>
                </w:p>
                <w:p w:rsidR="0046567C" w:rsidRDefault="0046567C" w:rsidP="00375D3E">
                  <w:pPr>
                    <w:tabs>
                      <w:tab w:val="num" w:pos="142"/>
                    </w:tabs>
                    <w:spacing w:after="0" w:line="240" w:lineRule="auto"/>
                    <w:ind w:left="-142" w:right="-18" w:firstLine="142"/>
                    <w:jc w:val="right"/>
                    <w:rPr>
                      <w:rFonts w:ascii="Arial Narrow" w:hAnsi="Arial Narrow" w:cs="Times New Roman"/>
                      <w:sz w:val="14"/>
                      <w:szCs w:val="14"/>
                      <w:lang w:val="es-ES" w:bidi="he-IL"/>
                    </w:rPr>
                  </w:pPr>
                  <w:r>
                    <w:rPr>
                      <w:rFonts w:ascii="Arial Narrow" w:hAnsi="Arial Narrow" w:cs="Times New Roman"/>
                      <w:sz w:val="12"/>
                      <w:szCs w:val="12"/>
                      <w:lang w:val="es-ES" w:bidi="he-IL"/>
                    </w:rPr>
                    <w:t xml:space="preserve">                                             (Orjot Shabat tomo 2 Pág. 416)</w:t>
                  </w:r>
                  <w:r>
                    <w:rPr>
                      <w:rFonts w:ascii="Arial Narrow" w:hAnsi="Arial Narrow" w:cs="Times New Roman"/>
                      <w:sz w:val="14"/>
                      <w:szCs w:val="14"/>
                      <w:lang w:val="es-ES" w:bidi="he-IL"/>
                    </w:rPr>
                    <w:t xml:space="preserve">           </w:t>
                  </w:r>
                  <w:r>
                    <w:rPr>
                      <w:rFonts w:ascii="Arial Narrow" w:hAnsi="Arial Narrow" w:cs="Times New Roman"/>
                      <w:sz w:val="12"/>
                      <w:szCs w:val="12"/>
                      <w:lang w:val="es-ES" w:bidi="he-IL"/>
                    </w:rPr>
                    <w:t xml:space="preserve">       </w:t>
                  </w:r>
                </w:p>
                <w:p w:rsidR="0046567C" w:rsidRDefault="0046567C" w:rsidP="00E2412C">
                  <w:pPr>
                    <w:numPr>
                      <w:ilvl w:val="0"/>
                      <w:numId w:val="24"/>
                    </w:numPr>
                    <w:tabs>
                      <w:tab w:val="clear" w:pos="530"/>
                      <w:tab w:val="num" w:pos="142"/>
                      <w:tab w:val="num" w:pos="5642"/>
                    </w:tabs>
                    <w:spacing w:after="0" w:line="240" w:lineRule="auto"/>
                    <w:ind w:left="-142" w:right="-18" w:firstLine="142"/>
                    <w:jc w:val="both"/>
                    <w:rPr>
                      <w:rFonts w:ascii="Arial Narrow" w:hAnsi="Arial Narrow" w:cs="Times New Roman"/>
                      <w:sz w:val="14"/>
                      <w:szCs w:val="14"/>
                      <w:lang w:val="es-ES" w:bidi="he-IL"/>
                    </w:rPr>
                  </w:pPr>
                  <w:r>
                    <w:rPr>
                      <w:rFonts w:ascii="Arial Narrow" w:hAnsi="Arial Narrow" w:cs="Times New Roman"/>
                      <w:sz w:val="16"/>
                      <w:szCs w:val="16"/>
                      <w:lang w:val="es-ES" w:bidi="he-IL"/>
                    </w:rPr>
                    <w:t xml:space="preserve">El que acostumbra a hacer Seudát Shalom zajar en la noche de Shabat puede hacerla este Shabat.     </w:t>
                  </w:r>
                  <w:r>
                    <w:rPr>
                      <w:rFonts w:ascii="Arial Narrow" w:hAnsi="Arial Narrow" w:cs="Times New Roman"/>
                      <w:sz w:val="14"/>
                      <w:szCs w:val="14"/>
                      <w:lang w:val="es-ES" w:bidi="he-IL"/>
                    </w:rPr>
                    <w:t xml:space="preserve">                                                    </w:t>
                  </w:r>
                </w:p>
                <w:p w:rsidR="0046567C" w:rsidRDefault="0046567C" w:rsidP="00E2412C">
                  <w:pPr>
                    <w:tabs>
                      <w:tab w:val="num" w:pos="142"/>
                    </w:tabs>
                    <w:spacing w:after="0" w:line="240" w:lineRule="auto"/>
                    <w:ind w:left="-142" w:right="-18" w:firstLine="142"/>
                    <w:jc w:val="right"/>
                    <w:rPr>
                      <w:rFonts w:ascii="Arial Narrow" w:hAnsi="Arial Narrow" w:cs="Times New Roman"/>
                      <w:sz w:val="14"/>
                      <w:szCs w:val="14"/>
                      <w:lang w:val="es-ES" w:bidi="he-IL"/>
                    </w:rPr>
                  </w:pPr>
                  <w:r>
                    <w:rPr>
                      <w:rFonts w:ascii="Arial Narrow" w:hAnsi="Arial Narrow" w:cs="Times New Roman"/>
                      <w:sz w:val="12"/>
                      <w:szCs w:val="12"/>
                      <w:lang w:val="es-ES" w:bidi="he-IL"/>
                    </w:rPr>
                    <w:t xml:space="preserve">                                             (Mibeit Levi Moadim pág. 419)</w:t>
                  </w:r>
                  <w:r>
                    <w:rPr>
                      <w:rFonts w:ascii="Arial Narrow" w:hAnsi="Arial Narrow" w:cs="Times New Roman"/>
                      <w:sz w:val="14"/>
                      <w:szCs w:val="14"/>
                      <w:lang w:val="es-ES" w:bidi="he-IL"/>
                    </w:rPr>
                    <w:t xml:space="preserve">           </w:t>
                  </w:r>
                  <w:r>
                    <w:rPr>
                      <w:rFonts w:ascii="Arial Narrow" w:hAnsi="Arial Narrow" w:cs="Times New Roman"/>
                      <w:sz w:val="12"/>
                      <w:szCs w:val="12"/>
                      <w:lang w:val="es-ES" w:bidi="he-IL"/>
                    </w:rPr>
                    <w:t xml:space="preserve">       </w:t>
                  </w:r>
                </w:p>
                <w:p w:rsidR="0046567C" w:rsidRDefault="0046567C" w:rsidP="00375D3E">
                  <w:pPr>
                    <w:numPr>
                      <w:ilvl w:val="0"/>
                      <w:numId w:val="25"/>
                    </w:numPr>
                    <w:tabs>
                      <w:tab w:val="num" w:pos="142"/>
                    </w:tabs>
                    <w:spacing w:after="0" w:line="240" w:lineRule="auto"/>
                    <w:ind w:left="-142" w:right="-18" w:firstLine="142"/>
                    <w:jc w:val="both"/>
                    <w:rPr>
                      <w:rFonts w:ascii="Arial Narrow" w:hAnsi="Arial Narrow" w:cs="Times New Roman"/>
                      <w:sz w:val="16"/>
                      <w:szCs w:val="16"/>
                      <w:lang w:val="es-ES" w:bidi="he-IL"/>
                    </w:rPr>
                  </w:pPr>
                  <w:r>
                    <w:rPr>
                      <w:rFonts w:ascii="Arial Narrow" w:hAnsi="Arial Narrow" w:cs="Times New Roman"/>
                      <w:sz w:val="16"/>
                      <w:szCs w:val="16"/>
                      <w:lang w:val="es-ES" w:bidi="he-IL"/>
                    </w:rPr>
                    <w:t xml:space="preserve">Esta permitido este Shabat hacer un </w:t>
                  </w:r>
                  <w:r>
                    <w:rPr>
                      <w:rFonts w:ascii="Arial Narrow" w:hAnsi="Arial Narrow" w:cs="Times New Roman"/>
                      <w:i/>
                      <w:iCs/>
                      <w:sz w:val="16"/>
                      <w:szCs w:val="16"/>
                      <w:lang w:val="es-ES" w:bidi="he-IL"/>
                    </w:rPr>
                    <w:t xml:space="preserve">Kidush </w:t>
                  </w:r>
                  <w:r>
                    <w:rPr>
                      <w:rFonts w:ascii="Arial Narrow" w:hAnsi="Arial Narrow" w:cs="Times New Roman"/>
                      <w:sz w:val="16"/>
                      <w:szCs w:val="16"/>
                      <w:lang w:val="es-ES" w:bidi="he-IL"/>
                    </w:rPr>
                    <w:t xml:space="preserve">por un novio o un </w:t>
                  </w:r>
                  <w:r>
                    <w:rPr>
                      <w:rFonts w:ascii="Arial Narrow" w:hAnsi="Arial Narrow" w:cs="Times New Roman"/>
                      <w:i/>
                      <w:iCs/>
                      <w:sz w:val="16"/>
                      <w:szCs w:val="16"/>
                      <w:lang w:val="es-ES" w:bidi="he-IL"/>
                    </w:rPr>
                    <w:t>Bar</w:t>
                  </w:r>
                  <w:r>
                    <w:rPr>
                      <w:rFonts w:ascii="Arial Narrow" w:hAnsi="Arial Narrow" w:cs="Times New Roman"/>
                      <w:sz w:val="16"/>
                      <w:szCs w:val="16"/>
                      <w:lang w:val="es-ES" w:bidi="he-IL"/>
                    </w:rPr>
                    <w:t xml:space="preserve"> </w:t>
                  </w:r>
                  <w:r>
                    <w:rPr>
                      <w:rFonts w:ascii="Arial Narrow" w:hAnsi="Arial Narrow" w:cs="Times New Roman"/>
                      <w:i/>
                      <w:iCs/>
                      <w:sz w:val="16"/>
                      <w:szCs w:val="16"/>
                      <w:lang w:val="es-ES" w:bidi="he-IL"/>
                    </w:rPr>
                    <w:t>mitzvá</w:t>
                  </w:r>
                  <w:r>
                    <w:rPr>
                      <w:rFonts w:ascii="Arial Narrow" w:hAnsi="Arial Narrow" w:cs="Times New Roman"/>
                      <w:sz w:val="16"/>
                      <w:szCs w:val="16"/>
                      <w:lang w:val="es-ES" w:bidi="he-IL"/>
                    </w:rPr>
                    <w:t xml:space="preserve"> y también cantarle como lo haría en otro Shabat, ya que si no hace así es duelo en público. Sin embargo tanto el novio como el niño </w:t>
                  </w:r>
                  <w:r>
                    <w:rPr>
                      <w:rFonts w:ascii="Arial Narrow" w:hAnsi="Arial Narrow" w:cs="Times New Roman"/>
                      <w:i/>
                      <w:iCs/>
                      <w:sz w:val="16"/>
                      <w:szCs w:val="16"/>
                      <w:lang w:val="es-ES" w:bidi="he-IL"/>
                    </w:rPr>
                    <w:t>Bar mitzvá</w:t>
                  </w:r>
                  <w:r>
                    <w:rPr>
                      <w:rFonts w:ascii="Arial Narrow" w:hAnsi="Arial Narrow" w:cs="Times New Roman"/>
                      <w:sz w:val="16"/>
                      <w:szCs w:val="16"/>
                      <w:lang w:val="es-ES" w:bidi="he-IL"/>
                    </w:rPr>
                    <w:t xml:space="preserve"> no deben estrenar ropas nuevas.</w:t>
                  </w:r>
                </w:p>
                <w:p w:rsidR="0046567C" w:rsidRDefault="0046567C" w:rsidP="00375D3E">
                  <w:pPr>
                    <w:spacing w:after="0"/>
                    <w:jc w:val="right"/>
                    <w:rPr>
                      <w:rFonts w:ascii="Arial Narrow" w:hAnsi="Arial Narrow" w:cs="Times New Roman"/>
                      <w:sz w:val="12"/>
                      <w:szCs w:val="12"/>
                      <w:lang w:val="es-ES" w:bidi="he-IL"/>
                    </w:rPr>
                  </w:pPr>
                  <w:r>
                    <w:rPr>
                      <w:rFonts w:ascii="Arial Narrow" w:hAnsi="Arial Narrow" w:cs="Times New Roman"/>
                      <w:sz w:val="12"/>
                      <w:szCs w:val="12"/>
                      <w:lang w:val="es-ES" w:bidi="he-IL"/>
                    </w:rPr>
                    <w:t xml:space="preserve">                                 (Rab Diner shlit’a - Maim Jaim 196)                                                                          </w:t>
                  </w:r>
                </w:p>
                <w:p w:rsidR="0046567C" w:rsidRDefault="0046567C" w:rsidP="00C0180C">
                  <w:pPr>
                    <w:numPr>
                      <w:ilvl w:val="0"/>
                      <w:numId w:val="25"/>
                    </w:numPr>
                    <w:tabs>
                      <w:tab w:val="clear" w:pos="1270"/>
                      <w:tab w:val="num" w:pos="142"/>
                      <w:tab w:val="left" w:pos="1760"/>
                      <w:tab w:val="left" w:pos="2366"/>
                    </w:tabs>
                    <w:spacing w:after="0" w:line="240" w:lineRule="auto"/>
                    <w:ind w:left="-142" w:right="-18" w:firstLine="142"/>
                    <w:jc w:val="both"/>
                    <w:rPr>
                      <w:rFonts w:ascii="Arial Narrow" w:hAnsi="Arial Narrow" w:cs="Times New Roman"/>
                      <w:sz w:val="16"/>
                      <w:szCs w:val="16"/>
                      <w:lang w:val="es-ES" w:bidi="he-IL"/>
                    </w:rPr>
                  </w:pPr>
                  <w:r>
                    <w:rPr>
                      <w:rFonts w:ascii="Arial Narrow" w:hAnsi="Arial Narrow" w:cs="Times New Roman"/>
                      <w:sz w:val="16"/>
                      <w:szCs w:val="16"/>
                      <w:lang w:val="es-ES" w:bidi="he-IL"/>
                    </w:rPr>
                    <w:t>Un padre que estuvo de vi</w:t>
                  </w:r>
                  <w:r w:rsidR="00C0180C">
                    <w:rPr>
                      <w:rFonts w:ascii="Arial Narrow" w:hAnsi="Arial Narrow" w:cs="Times New Roman"/>
                      <w:sz w:val="16"/>
                      <w:szCs w:val="16"/>
                      <w:lang w:val="es-ES" w:bidi="he-IL"/>
                    </w:rPr>
                    <w:t>s</w:t>
                  </w:r>
                  <w:r>
                    <w:rPr>
                      <w:rFonts w:ascii="Arial Narrow" w:hAnsi="Arial Narrow" w:cs="Times New Roman"/>
                      <w:sz w:val="16"/>
                      <w:szCs w:val="16"/>
                      <w:lang w:val="es-ES" w:bidi="he-IL"/>
                    </w:rPr>
                    <w:t>ita en la casa de su hijo un Shabat prometió que la próxima vez que venga hará un Kidush grande ¿acaso puede venir en Shabat que cae el 9 de Av?</w:t>
                  </w:r>
                </w:p>
                <w:p w:rsidR="0046567C" w:rsidRDefault="0046567C" w:rsidP="00CF15BC">
                  <w:pPr>
                    <w:tabs>
                      <w:tab w:val="left" w:pos="1760"/>
                      <w:tab w:val="left" w:pos="2366"/>
                    </w:tabs>
                    <w:spacing w:after="0" w:line="240" w:lineRule="auto"/>
                    <w:ind w:left="-142" w:right="-18" w:firstLine="142"/>
                    <w:jc w:val="both"/>
                    <w:rPr>
                      <w:rFonts w:ascii="Arial Narrow" w:hAnsi="Arial Narrow" w:cs="Times New Roman"/>
                      <w:sz w:val="16"/>
                      <w:szCs w:val="16"/>
                      <w:lang w:val="es-ES" w:bidi="he-IL"/>
                    </w:rPr>
                  </w:pPr>
                  <w:r>
                    <w:rPr>
                      <w:rFonts w:ascii="Arial Narrow" w:hAnsi="Arial Narrow" w:cs="Times New Roman"/>
                      <w:sz w:val="16"/>
                      <w:szCs w:val="16"/>
                      <w:lang w:val="es-ES" w:bidi="he-IL"/>
                    </w:rPr>
                    <w:t>Lejatejilá es mejor que no venga este Shabat, pero si tiene algún motivo especial que justo este Shabat debe venir entonces debe hacer el Kidush como prometió ya que si no lo hace se ve como duelo en público.</w:t>
                  </w:r>
                </w:p>
                <w:p w:rsidR="0046567C" w:rsidRDefault="0046567C" w:rsidP="00CF15BC">
                  <w:pPr>
                    <w:tabs>
                      <w:tab w:val="left" w:pos="1760"/>
                      <w:tab w:val="left" w:pos="2366"/>
                    </w:tabs>
                    <w:spacing w:after="0" w:line="240" w:lineRule="auto"/>
                    <w:ind w:right="-18"/>
                    <w:jc w:val="right"/>
                    <w:rPr>
                      <w:rFonts w:ascii="Arial Narrow" w:hAnsi="Arial Narrow" w:cs="Times New Roman"/>
                      <w:sz w:val="12"/>
                      <w:szCs w:val="12"/>
                      <w:lang w:val="es-ES" w:bidi="he-IL"/>
                    </w:rPr>
                  </w:pPr>
                  <w:r w:rsidRPr="00CF15BC">
                    <w:rPr>
                      <w:rFonts w:ascii="Arial Narrow" w:hAnsi="Arial Narrow" w:cs="Times New Roman"/>
                      <w:sz w:val="12"/>
                      <w:szCs w:val="12"/>
                      <w:lang w:val="es-ES" w:bidi="he-IL"/>
                    </w:rPr>
                    <w:t>(Así escuché del Rab Abraham N. Veg shlit'a)</w:t>
                  </w:r>
                </w:p>
                <w:p w:rsidR="0046567C" w:rsidRDefault="0046567C" w:rsidP="0091272D">
                  <w:pPr>
                    <w:numPr>
                      <w:ilvl w:val="0"/>
                      <w:numId w:val="25"/>
                    </w:numPr>
                    <w:tabs>
                      <w:tab w:val="num" w:pos="142"/>
                    </w:tabs>
                    <w:spacing w:after="0" w:line="240" w:lineRule="auto"/>
                    <w:ind w:left="-142" w:right="-18" w:firstLine="142"/>
                    <w:jc w:val="both"/>
                    <w:rPr>
                      <w:rFonts w:ascii="Arial Narrow" w:hAnsi="Arial Narrow" w:cs="Times New Roman"/>
                      <w:sz w:val="16"/>
                      <w:szCs w:val="16"/>
                      <w:lang w:val="es-ES" w:bidi="he-IL"/>
                    </w:rPr>
                  </w:pPr>
                  <w:r>
                    <w:rPr>
                      <w:rFonts w:ascii="Arial Narrow" w:hAnsi="Arial Narrow" w:cs="Times New Roman"/>
                      <w:sz w:val="16"/>
                      <w:szCs w:val="16"/>
                      <w:lang w:val="es-ES" w:bidi="he-IL"/>
                    </w:rPr>
                    <w:t xml:space="preserve">Hay que </w:t>
                  </w:r>
                  <w:r w:rsidRPr="00E2412C">
                    <w:rPr>
                      <w:rFonts w:ascii="Arial Narrow" w:hAnsi="Arial Narrow" w:cs="Times New Roman"/>
                      <w:b/>
                      <w:bCs/>
                      <w:sz w:val="16"/>
                      <w:szCs w:val="16"/>
                      <w:u w:val="single"/>
                      <w:lang w:val="es-ES" w:bidi="he-IL"/>
                    </w:rPr>
                    <w:t xml:space="preserve">cuidarse de no comer luego de la </w:t>
                  </w:r>
                  <w:r w:rsidRPr="00E2412C">
                    <w:rPr>
                      <w:rFonts w:ascii="Arial Narrow" w:hAnsi="Arial Narrow" w:cs="Times New Roman"/>
                      <w:b/>
                      <w:bCs/>
                      <w:i/>
                      <w:iCs/>
                      <w:sz w:val="16"/>
                      <w:szCs w:val="16"/>
                      <w:u w:val="single"/>
                      <w:lang w:val="es-ES" w:bidi="he-IL"/>
                    </w:rPr>
                    <w:t>shekiá</w:t>
                  </w:r>
                  <w:r>
                    <w:rPr>
                      <w:rFonts w:ascii="Arial Narrow" w:hAnsi="Arial Narrow" w:cs="Times New Roman"/>
                      <w:sz w:val="16"/>
                      <w:szCs w:val="16"/>
                      <w:lang w:val="es-ES" w:bidi="he-IL"/>
                    </w:rPr>
                    <w:t xml:space="preserve"> (puesta del Sol) como el resto de los Shabatot que seguimos comiendo en </w:t>
                  </w:r>
                  <w:r>
                    <w:rPr>
                      <w:rFonts w:ascii="Arial Narrow" w:hAnsi="Arial Narrow" w:cs="Times New Roman"/>
                      <w:i/>
                      <w:iCs/>
                      <w:sz w:val="16"/>
                      <w:szCs w:val="16"/>
                      <w:lang w:val="es-ES" w:bidi="he-IL"/>
                    </w:rPr>
                    <w:t xml:space="preserve">Seudá shlishit </w:t>
                  </w:r>
                  <w:r>
                    <w:rPr>
                      <w:rFonts w:ascii="Arial Narrow" w:hAnsi="Arial Narrow" w:cs="Times New Roman"/>
                      <w:sz w:val="16"/>
                      <w:szCs w:val="16"/>
                      <w:lang w:val="es-ES" w:bidi="he-IL"/>
                    </w:rPr>
                    <w:t xml:space="preserve">hasta el anochecer. No es correcto cantar canciones de Shabat luego de la </w:t>
                  </w:r>
                  <w:r>
                    <w:rPr>
                      <w:rFonts w:ascii="Arial Narrow" w:hAnsi="Arial Narrow" w:cs="Times New Roman"/>
                      <w:i/>
                      <w:iCs/>
                      <w:sz w:val="16"/>
                      <w:szCs w:val="16"/>
                      <w:lang w:val="es-ES" w:bidi="he-IL"/>
                    </w:rPr>
                    <w:t>shekiá</w:t>
                  </w:r>
                  <w:r>
                    <w:rPr>
                      <w:rFonts w:ascii="Arial Narrow" w:hAnsi="Arial Narrow" w:cs="Times New Roman"/>
                      <w:sz w:val="16"/>
                      <w:szCs w:val="16"/>
                      <w:lang w:val="es-ES" w:bidi="he-IL"/>
                    </w:rPr>
                    <w:t>. Sin embargo hasta la shekiá se debe cantar y comer como todos los Shabatot.</w:t>
                  </w:r>
                </w:p>
                <w:p w:rsidR="0046567C" w:rsidRPr="00CF15BC" w:rsidRDefault="0046567C" w:rsidP="0091272D">
                  <w:pPr>
                    <w:tabs>
                      <w:tab w:val="left" w:pos="1760"/>
                      <w:tab w:val="left" w:pos="2366"/>
                    </w:tabs>
                    <w:spacing w:after="0" w:line="240" w:lineRule="auto"/>
                    <w:ind w:right="-18"/>
                    <w:jc w:val="right"/>
                    <w:rPr>
                      <w:rFonts w:ascii="Arial Narrow" w:hAnsi="Arial Narrow" w:cs="Times New Roman"/>
                      <w:sz w:val="12"/>
                      <w:szCs w:val="12"/>
                      <w:lang w:val="es-ES" w:bidi="he-IL"/>
                    </w:rPr>
                  </w:pPr>
                  <w:r>
                    <w:rPr>
                      <w:rFonts w:ascii="Arial Narrow" w:hAnsi="Arial Narrow" w:cs="Times New Roman"/>
                      <w:sz w:val="12"/>
                      <w:szCs w:val="12"/>
                      <w:lang w:val="es-ES" w:bidi="he-IL"/>
                    </w:rPr>
                    <w:t xml:space="preserve">     (Ram’á 552,10 - Mishná Berurá 24 – Shu't Or letzión III 28,4 – Mibeit Levi pág. 420)</w:t>
                  </w:r>
                </w:p>
                <w:p w:rsidR="0046567C" w:rsidRPr="00C01FA5" w:rsidRDefault="0046567C" w:rsidP="0091272D">
                  <w:pPr>
                    <w:pStyle w:val="af2"/>
                    <w:spacing w:before="120" w:after="60" w:line="240" w:lineRule="auto"/>
                    <w:ind w:left="-142" w:right="-17"/>
                    <w:jc w:val="center"/>
                    <w:rPr>
                      <w:rFonts w:ascii="Arial Narrow" w:hAnsi="Arial Narrow" w:cs="Times New Roman"/>
                      <w:sz w:val="12"/>
                      <w:szCs w:val="12"/>
                      <w:lang w:val="es-ES" w:bidi="he-IL"/>
                    </w:rPr>
                  </w:pPr>
                  <w:r>
                    <w:rPr>
                      <w:rFonts w:ascii="Arial Narrow" w:hAnsi="Arial Narrow" w:cs="Times New Roman"/>
                      <w:b/>
                      <w:bCs/>
                      <w:sz w:val="18"/>
                      <w:szCs w:val="18"/>
                      <w:lang w:val="es-ES" w:bidi="he-IL"/>
                    </w:rPr>
                    <w:t xml:space="preserve">Estudio de Torá en </w:t>
                  </w:r>
                  <w:r w:rsidRPr="00C01FA5">
                    <w:rPr>
                      <w:rFonts w:ascii="Arial Narrow" w:hAnsi="Arial Narrow" w:cs="Times New Roman"/>
                      <w:b/>
                      <w:bCs/>
                      <w:sz w:val="18"/>
                      <w:szCs w:val="18"/>
                      <w:lang w:val="es-ES" w:bidi="he-IL"/>
                    </w:rPr>
                    <w:t>Shabat 9 de Av.</w:t>
                  </w:r>
                </w:p>
                <w:p w:rsidR="0046567C" w:rsidRDefault="0046567C" w:rsidP="007E591F">
                  <w:pPr>
                    <w:numPr>
                      <w:ilvl w:val="0"/>
                      <w:numId w:val="25"/>
                    </w:numPr>
                    <w:tabs>
                      <w:tab w:val="clear" w:pos="1270"/>
                      <w:tab w:val="num" w:pos="142"/>
                      <w:tab w:val="left" w:pos="1760"/>
                      <w:tab w:val="left" w:pos="2366"/>
                    </w:tabs>
                    <w:spacing w:after="0" w:line="240" w:lineRule="auto"/>
                    <w:ind w:left="-142" w:right="-18" w:firstLine="142"/>
                    <w:jc w:val="both"/>
                    <w:rPr>
                      <w:rFonts w:ascii="Arial Narrow" w:hAnsi="Arial Narrow" w:cs="Times New Roman"/>
                      <w:sz w:val="16"/>
                      <w:szCs w:val="16"/>
                      <w:lang w:val="es-ES" w:bidi="he-IL"/>
                    </w:rPr>
                  </w:pPr>
                  <w:r>
                    <w:rPr>
                      <w:rFonts w:ascii="Arial Narrow" w:hAnsi="Arial Narrow" w:cs="Times New Roman"/>
                      <w:sz w:val="16"/>
                      <w:szCs w:val="16"/>
                      <w:lang w:val="es-ES" w:bidi="he-IL"/>
                    </w:rPr>
                    <w:t xml:space="preserve">El Ram’á </w:t>
                  </w:r>
                  <w:r>
                    <w:rPr>
                      <w:rFonts w:ascii="Arial Narrow" w:hAnsi="Arial Narrow" w:cs="Times New Roman"/>
                      <w:sz w:val="14"/>
                      <w:szCs w:val="14"/>
                      <w:lang w:val="es-ES" w:bidi="he-IL"/>
                    </w:rPr>
                    <w:t>(Simán 553)</w:t>
                  </w:r>
                  <w:r>
                    <w:rPr>
                      <w:rFonts w:ascii="Arial Narrow" w:hAnsi="Arial Narrow" w:cs="Times New Roman"/>
                      <w:sz w:val="16"/>
                      <w:szCs w:val="16"/>
                      <w:lang w:val="es-ES" w:bidi="he-IL"/>
                    </w:rPr>
                    <w:t xml:space="preserve"> dictamina que no se puede estudiar Torá luego del mediodía de Shabat y por lo tanto aquellas personas o comunidades que acostumbran decir </w:t>
                  </w:r>
                  <w:r>
                    <w:rPr>
                      <w:rFonts w:ascii="Arial Narrow" w:hAnsi="Arial Narrow" w:cs="Times New Roman"/>
                      <w:i/>
                      <w:iCs/>
                      <w:sz w:val="16"/>
                      <w:szCs w:val="16"/>
                      <w:lang w:val="es-ES" w:bidi="he-IL"/>
                    </w:rPr>
                    <w:t>Pirkei</w:t>
                  </w:r>
                  <w:r>
                    <w:rPr>
                      <w:rFonts w:ascii="Arial Narrow" w:hAnsi="Arial Narrow" w:cs="Times New Roman"/>
                      <w:sz w:val="16"/>
                      <w:szCs w:val="16"/>
                      <w:lang w:val="es-ES" w:bidi="he-IL"/>
                    </w:rPr>
                    <w:t xml:space="preserve"> </w:t>
                  </w:r>
                  <w:r>
                    <w:rPr>
                      <w:rFonts w:ascii="Arial Narrow" w:hAnsi="Arial Narrow" w:cs="Times New Roman"/>
                      <w:i/>
                      <w:iCs/>
                      <w:sz w:val="16"/>
                      <w:szCs w:val="16"/>
                      <w:lang w:val="es-ES" w:bidi="he-IL"/>
                    </w:rPr>
                    <w:t>Avot</w:t>
                  </w:r>
                  <w:r>
                    <w:rPr>
                      <w:rFonts w:ascii="Arial Narrow" w:hAnsi="Arial Narrow" w:cs="Times New Roman"/>
                      <w:sz w:val="16"/>
                      <w:szCs w:val="16"/>
                      <w:lang w:val="es-ES" w:bidi="he-IL"/>
                    </w:rPr>
                    <w:t xml:space="preserve">, este Shabat deben abstenerse de hacerlo </w:t>
                  </w:r>
                  <w:r>
                    <w:rPr>
                      <w:rFonts w:ascii="Arial Narrow" w:hAnsi="Arial Narrow" w:cs="Times New Roman"/>
                      <w:sz w:val="14"/>
                      <w:szCs w:val="14"/>
                      <w:lang w:val="es-ES" w:bidi="he-IL"/>
                    </w:rPr>
                    <w:t>(Kitzur Shulján Aruj simán 125,4 y así es traído en Mibeit Levi Moadim pág. 420</w:t>
                  </w:r>
                  <w:r w:rsidR="00B226DC">
                    <w:rPr>
                      <w:rFonts w:ascii="Arial Narrow" w:hAnsi="Arial Narrow" w:cs="Times New Roman"/>
                      <w:sz w:val="14"/>
                      <w:szCs w:val="14"/>
                      <w:lang w:val="es-ES" w:bidi="he-IL"/>
                    </w:rPr>
                    <w:t xml:space="preserve"> y así escuché del Rab Tzvi Weber shlit'a</w:t>
                  </w:r>
                  <w:r>
                    <w:rPr>
                      <w:rFonts w:ascii="Arial Narrow" w:hAnsi="Arial Narrow" w:cs="Times New Roman"/>
                      <w:sz w:val="14"/>
                      <w:szCs w:val="14"/>
                      <w:lang w:val="es-ES" w:bidi="he-IL"/>
                    </w:rPr>
                    <w:t>)</w:t>
                  </w:r>
                  <w:r>
                    <w:rPr>
                      <w:rFonts w:ascii="Arial Narrow" w:hAnsi="Arial Narrow" w:cs="Times New Roman"/>
                      <w:sz w:val="16"/>
                      <w:szCs w:val="16"/>
                      <w:lang w:val="es-ES" w:bidi="he-IL"/>
                    </w:rPr>
                    <w:t xml:space="preserve">. Sin embargo el Mishná Berurá </w:t>
                  </w:r>
                  <w:r>
                    <w:rPr>
                      <w:rFonts w:ascii="Arial Narrow" w:hAnsi="Arial Narrow" w:cs="Times New Roman"/>
                      <w:sz w:val="14"/>
                      <w:szCs w:val="14"/>
                      <w:lang w:val="es-ES" w:bidi="he-IL"/>
                    </w:rPr>
                    <w:t>(</w:t>
                  </w:r>
                  <w:r w:rsidRPr="001A2BC6">
                    <w:rPr>
                      <w:rFonts w:ascii="Arial Narrow" w:hAnsi="Arial Narrow" w:cs="Times New Roman"/>
                      <w:sz w:val="12"/>
                      <w:szCs w:val="12"/>
                      <w:lang w:val="es-ES" w:bidi="he-IL"/>
                    </w:rPr>
                    <w:t>inciso 10</w:t>
                  </w:r>
                  <w:r>
                    <w:rPr>
                      <w:rFonts w:ascii="Arial Narrow" w:hAnsi="Arial Narrow" w:cs="Times New Roman"/>
                      <w:sz w:val="14"/>
                      <w:szCs w:val="14"/>
                      <w:lang w:val="es-ES" w:bidi="he-IL"/>
                    </w:rPr>
                    <w:t xml:space="preserve">) </w:t>
                  </w:r>
                  <w:r>
                    <w:rPr>
                      <w:rFonts w:ascii="Arial Narrow" w:hAnsi="Arial Narrow" w:cs="Times New Roman"/>
                      <w:sz w:val="16"/>
                      <w:szCs w:val="16"/>
                      <w:lang w:val="es-ES" w:bidi="he-IL"/>
                    </w:rPr>
                    <w:t xml:space="preserve">trae la opinión del </w:t>
                  </w:r>
                  <w:r>
                    <w:rPr>
                      <w:rFonts w:ascii="Arial Narrow" w:hAnsi="Arial Narrow" w:cs="Times New Roman"/>
                      <w:i/>
                      <w:iCs/>
                      <w:sz w:val="16"/>
                      <w:szCs w:val="16"/>
                      <w:lang w:val="es-ES" w:bidi="he-IL"/>
                    </w:rPr>
                    <w:t>Ta’z,</w:t>
                  </w:r>
                  <w:r>
                    <w:rPr>
                      <w:rFonts w:ascii="Arial Narrow" w:hAnsi="Arial Narrow" w:cs="Times New Roman"/>
                      <w:sz w:val="16"/>
                      <w:szCs w:val="16"/>
                      <w:lang w:val="es-ES" w:bidi="he-IL"/>
                    </w:rPr>
                    <w:t xml:space="preserve"> que el que estudia Torá de forma normal no pierde su recompensa, y así </w:t>
                  </w:r>
                  <w:r w:rsidR="007E591F">
                    <w:rPr>
                      <w:rFonts w:ascii="Arial Narrow" w:hAnsi="Arial Narrow" w:cs="Times New Roman"/>
                      <w:sz w:val="16"/>
                      <w:szCs w:val="16"/>
                      <w:lang w:val="es-ES" w:bidi="he-IL"/>
                    </w:rPr>
                    <w:t xml:space="preserve">escribe el Halijot Shlomó </w:t>
                  </w:r>
                  <w:r w:rsidR="007E591F" w:rsidRPr="001A2BC6">
                    <w:rPr>
                      <w:rFonts w:ascii="Arial Narrow" w:hAnsi="Arial Narrow" w:cs="Times New Roman"/>
                      <w:sz w:val="12"/>
                      <w:szCs w:val="12"/>
                      <w:lang w:val="es-ES" w:bidi="he-IL"/>
                    </w:rPr>
                    <w:t>(</w:t>
                  </w:r>
                  <w:r w:rsidR="001A2BC6" w:rsidRPr="001A2BC6">
                    <w:rPr>
                      <w:rFonts w:ascii="Arial Narrow" w:hAnsi="Arial Narrow" w:cs="Times New Roman"/>
                      <w:sz w:val="12"/>
                      <w:szCs w:val="12"/>
                      <w:lang w:val="es-ES" w:bidi="he-IL"/>
                    </w:rPr>
                    <w:t>pág. 438)</w:t>
                  </w:r>
                  <w:r w:rsidRPr="001A2BC6">
                    <w:rPr>
                      <w:rFonts w:ascii="Arial Narrow" w:hAnsi="Arial Narrow" w:cs="Times New Roman"/>
                      <w:sz w:val="12"/>
                      <w:szCs w:val="12"/>
                      <w:lang w:val="es-ES" w:bidi="he-IL"/>
                    </w:rPr>
                    <w:t>.</w:t>
                  </w:r>
                  <w:r w:rsidR="00B226DC" w:rsidRPr="001A2BC6">
                    <w:rPr>
                      <w:rFonts w:ascii="Arial Narrow" w:hAnsi="Arial Narrow" w:cs="Times New Roman"/>
                      <w:sz w:val="12"/>
                      <w:szCs w:val="12"/>
                      <w:lang w:val="es-ES" w:bidi="he-IL"/>
                    </w:rPr>
                    <w:t xml:space="preserve"> </w:t>
                  </w:r>
                  <w:r w:rsidR="00B226DC">
                    <w:rPr>
                      <w:rFonts w:ascii="Arial Narrow" w:hAnsi="Arial Narrow" w:cs="Times New Roman"/>
                      <w:sz w:val="16"/>
                      <w:szCs w:val="16"/>
                      <w:lang w:val="es-ES" w:bidi="he-IL"/>
                    </w:rPr>
                    <w:t xml:space="preserve">Y el Rab Jaim Kanievsky shlit'a </w:t>
                  </w:r>
                  <w:r w:rsidR="00B226DC" w:rsidRPr="001A2BC6">
                    <w:rPr>
                      <w:rFonts w:ascii="Arial Narrow" w:hAnsi="Arial Narrow" w:cs="Times New Roman"/>
                      <w:sz w:val="12"/>
                      <w:szCs w:val="12"/>
                      <w:lang w:val="es-ES" w:bidi="he-IL"/>
                    </w:rPr>
                    <w:t xml:space="preserve">(en </w:t>
                  </w:r>
                  <w:r w:rsidR="00B226DC" w:rsidRPr="001A2BC6">
                    <w:rPr>
                      <w:rFonts w:ascii="Arial Narrow" w:hAnsi="Arial Narrow" w:cs="Times New Roman"/>
                      <w:i/>
                      <w:iCs/>
                      <w:sz w:val="12"/>
                      <w:szCs w:val="12"/>
                      <w:lang w:val="es-ES" w:bidi="he-IL"/>
                    </w:rPr>
                    <w:t>Karu alai moed</w:t>
                  </w:r>
                  <w:r w:rsidR="00B226DC">
                    <w:rPr>
                      <w:rFonts w:ascii="Arial Narrow" w:hAnsi="Arial Narrow" w:cs="Times New Roman"/>
                      <w:sz w:val="16"/>
                      <w:szCs w:val="16"/>
                      <w:lang w:val="es-ES" w:bidi="he-IL"/>
                    </w:rPr>
                    <w:t>) escribe que quien puede que estudie los temas permitidos en Tishá beAv.</w:t>
                  </w:r>
                </w:p>
                <w:p w:rsidR="0046567C" w:rsidRPr="00900585" w:rsidRDefault="0046567C" w:rsidP="007E591F">
                  <w:pPr>
                    <w:spacing w:before="80" w:after="40" w:line="240" w:lineRule="auto"/>
                    <w:ind w:right="-17"/>
                    <w:jc w:val="center"/>
                    <w:rPr>
                      <w:rFonts w:ascii="Arial Narrow" w:hAnsi="Arial Narrow" w:cs="Times New Roman"/>
                      <w:b/>
                      <w:bCs/>
                      <w:sz w:val="18"/>
                      <w:szCs w:val="18"/>
                      <w:lang w:val="es-ES" w:bidi="he-IL"/>
                    </w:rPr>
                  </w:pPr>
                  <w:r w:rsidRPr="00900585">
                    <w:rPr>
                      <w:rFonts w:ascii="Arial Narrow" w:hAnsi="Arial Narrow" w:cs="Times New Roman"/>
                      <w:b/>
                      <w:bCs/>
                      <w:sz w:val="18"/>
                      <w:szCs w:val="18"/>
                      <w:lang w:val="es-ES" w:bidi="he-IL"/>
                    </w:rPr>
                    <w:t>Pastillas para alivianar el ayuno.</w:t>
                  </w:r>
                </w:p>
                <w:p w:rsidR="0046567C" w:rsidRDefault="0046567C" w:rsidP="00375D3E">
                  <w:pPr>
                    <w:numPr>
                      <w:ilvl w:val="0"/>
                      <w:numId w:val="25"/>
                    </w:numPr>
                    <w:tabs>
                      <w:tab w:val="num" w:pos="142"/>
                    </w:tabs>
                    <w:spacing w:after="0" w:line="240" w:lineRule="auto"/>
                    <w:ind w:left="-142" w:right="-18" w:firstLine="142"/>
                    <w:jc w:val="both"/>
                    <w:rPr>
                      <w:rFonts w:ascii="Arial Narrow" w:hAnsi="Arial Narrow" w:cs="Times New Roman"/>
                      <w:sz w:val="16"/>
                      <w:szCs w:val="16"/>
                      <w:lang w:val="es-ES" w:bidi="he-IL"/>
                    </w:rPr>
                  </w:pPr>
                  <w:r>
                    <w:rPr>
                      <w:rFonts w:ascii="Arial Narrow" w:hAnsi="Arial Narrow" w:cs="Times New Roman"/>
                      <w:sz w:val="16"/>
                      <w:szCs w:val="16"/>
                      <w:lang w:val="es-ES" w:bidi="he-IL"/>
                    </w:rPr>
                    <w:t xml:space="preserve">La persona que quiera tomar una pastilla para aliviar el efecto del ayuno (por ej. </w:t>
                  </w:r>
                  <w:r>
                    <w:rPr>
                      <w:rFonts w:ascii="Arial Narrow" w:hAnsi="Arial Narrow" w:cs="Times New Roman"/>
                      <w:i/>
                      <w:iCs/>
                      <w:sz w:val="16"/>
                      <w:szCs w:val="16"/>
                      <w:lang w:val="es-ES" w:bidi="he-IL"/>
                    </w:rPr>
                    <w:t xml:space="preserve">Tzom Kal) </w:t>
                  </w:r>
                  <w:r>
                    <w:rPr>
                      <w:rFonts w:ascii="Arial Narrow" w:hAnsi="Arial Narrow" w:cs="Times New Roman"/>
                      <w:sz w:val="16"/>
                      <w:szCs w:val="16"/>
                      <w:lang w:val="es-ES" w:bidi="he-IL"/>
                    </w:rPr>
                    <w:t xml:space="preserve">debe mezclarla </w:t>
                  </w:r>
                  <w:r>
                    <w:rPr>
                      <w:rFonts w:ascii="Arial Narrow" w:hAnsi="Arial Narrow" w:cs="Times New Roman"/>
                      <w:sz w:val="16"/>
                      <w:szCs w:val="16"/>
                      <w:u w:val="single"/>
                      <w:lang w:val="es-ES" w:bidi="he-IL"/>
                    </w:rPr>
                    <w:t>erev Shabat</w:t>
                  </w:r>
                  <w:r>
                    <w:rPr>
                      <w:rFonts w:ascii="Arial Narrow" w:hAnsi="Arial Narrow" w:cs="Times New Roman"/>
                      <w:sz w:val="16"/>
                      <w:szCs w:val="16"/>
                      <w:lang w:val="es-ES" w:bidi="he-IL"/>
                    </w:rPr>
                    <w:t xml:space="preserve"> en un alimento o bebida y de esta forma puede consumirla en Shabat.                      </w:t>
                  </w:r>
                </w:p>
                <w:p w:rsidR="0046567C" w:rsidRDefault="0046567C" w:rsidP="00900585">
                  <w:pPr>
                    <w:tabs>
                      <w:tab w:val="num" w:pos="142"/>
                    </w:tabs>
                    <w:spacing w:after="0" w:line="240" w:lineRule="auto"/>
                    <w:ind w:left="-142" w:right="-18" w:firstLine="142"/>
                    <w:jc w:val="right"/>
                    <w:rPr>
                      <w:rFonts w:ascii="Arial Narrow" w:hAnsi="Arial Narrow" w:cs="Times New Roman"/>
                      <w:sz w:val="16"/>
                      <w:szCs w:val="16"/>
                      <w:lang w:val="es-ES" w:bidi="he-IL"/>
                    </w:rPr>
                  </w:pPr>
                  <w:r>
                    <w:rPr>
                      <w:rFonts w:ascii="Arial Narrow" w:hAnsi="Arial Narrow" w:cs="Times New Roman"/>
                      <w:sz w:val="14"/>
                      <w:szCs w:val="14"/>
                      <w:lang w:val="es-ES" w:bidi="he-IL"/>
                    </w:rPr>
                    <w:t xml:space="preserve"> </w:t>
                  </w:r>
                  <w:r>
                    <w:rPr>
                      <w:rFonts w:ascii="Arial Narrow" w:hAnsi="Arial Narrow" w:cs="Times New Roman"/>
                      <w:sz w:val="12"/>
                      <w:szCs w:val="12"/>
                      <w:lang w:val="es-ES" w:bidi="he-IL"/>
                    </w:rPr>
                    <w:t>(Rab Elyashiv z”l y Rab Wozner z”l en Orjot Shabat  II Pág. 417 – Moadei hagra”j tomo 2 pág. 124)</w:t>
                  </w:r>
                </w:p>
                <w:p w:rsidR="0046567C" w:rsidRDefault="0046567C" w:rsidP="00E2412C">
                  <w:pPr>
                    <w:numPr>
                      <w:ilvl w:val="0"/>
                      <w:numId w:val="25"/>
                    </w:numPr>
                    <w:tabs>
                      <w:tab w:val="num" w:pos="142"/>
                    </w:tabs>
                    <w:spacing w:after="0" w:line="240" w:lineRule="auto"/>
                    <w:ind w:left="-142" w:right="-18" w:firstLine="142"/>
                    <w:jc w:val="both"/>
                    <w:rPr>
                      <w:rFonts w:ascii="Arial Narrow" w:hAnsi="Arial Narrow" w:cs="Times New Roman"/>
                      <w:sz w:val="16"/>
                      <w:szCs w:val="16"/>
                      <w:lang w:val="es-ES" w:bidi="he-IL"/>
                    </w:rPr>
                  </w:pPr>
                  <w:r>
                    <w:rPr>
                      <w:rFonts w:ascii="Arial Narrow" w:hAnsi="Arial Narrow" w:cs="Times New Roman"/>
                      <w:sz w:val="16"/>
                      <w:szCs w:val="16"/>
                      <w:lang w:val="es-ES" w:bidi="he-IL"/>
                    </w:rPr>
                    <w:t xml:space="preserve">Y si se olvidó de mezclar hay quienes permiten mezclarla de todas formas en Shabat junto con la comida.                      </w:t>
                  </w:r>
                </w:p>
                <w:p w:rsidR="0046567C" w:rsidRDefault="0046567C" w:rsidP="00E2412C">
                  <w:pPr>
                    <w:tabs>
                      <w:tab w:val="left" w:pos="1760"/>
                      <w:tab w:val="left" w:pos="2366"/>
                    </w:tabs>
                    <w:spacing w:after="60" w:line="240" w:lineRule="auto"/>
                    <w:ind w:right="-17"/>
                    <w:jc w:val="right"/>
                    <w:rPr>
                      <w:rFonts w:ascii="Arial Narrow" w:hAnsi="Arial Narrow" w:cs="Times New Roman"/>
                      <w:sz w:val="12"/>
                      <w:szCs w:val="12"/>
                      <w:lang w:val="es-ES" w:bidi="he-IL"/>
                    </w:rPr>
                  </w:pPr>
                  <w:r>
                    <w:rPr>
                      <w:rFonts w:ascii="Arial Narrow" w:hAnsi="Arial Narrow" w:cs="Times New Roman"/>
                      <w:sz w:val="14"/>
                      <w:szCs w:val="14"/>
                      <w:lang w:val="es-ES" w:bidi="he-IL"/>
                    </w:rPr>
                    <w:t xml:space="preserve"> </w:t>
                  </w:r>
                  <w:r>
                    <w:rPr>
                      <w:rFonts w:ascii="Arial Narrow" w:hAnsi="Arial Narrow" w:cs="Times New Roman"/>
                      <w:sz w:val="12"/>
                      <w:szCs w:val="12"/>
                      <w:lang w:val="es-ES" w:bidi="he-IL"/>
                    </w:rPr>
                    <w:t>(Mi Beit Levi pág. 421)</w:t>
                  </w:r>
                </w:p>
                <w:p w:rsidR="0046567C" w:rsidRDefault="0046567C" w:rsidP="00375D3E">
                  <w:pPr>
                    <w:ind w:right="-18"/>
                    <w:rPr>
                      <w:rFonts w:asciiTheme="minorHAnsi" w:hAnsiTheme="minorHAnsi" w:cstheme="minorBidi"/>
                      <w:szCs w:val="10"/>
                      <w:lang w:val="es-ES"/>
                    </w:rPr>
                  </w:pPr>
                </w:p>
              </w:txbxContent>
            </v:textbox>
            <w10:wrap type="square"/>
          </v:roundrect>
        </w:pict>
      </w:r>
      <w:r w:rsidR="008322C2">
        <w:rPr>
          <w:rFonts w:ascii="Lucida Handwriting" w:hAnsi="Lucida Handwriting"/>
          <w:b/>
          <w:i/>
          <w:sz w:val="20"/>
          <w:szCs w:val="20"/>
          <w:lang w:val="en-US"/>
        </w:rPr>
        <w:t>Av</w:t>
      </w:r>
      <w:r w:rsidR="006439B9" w:rsidRPr="0010204D">
        <w:rPr>
          <w:rFonts w:ascii="Lucida Handwriting" w:hAnsi="Lucida Handwriting"/>
          <w:b/>
          <w:sz w:val="20"/>
          <w:szCs w:val="20"/>
          <w:lang w:val="en-US"/>
        </w:rPr>
        <w:t xml:space="preserve"> 577</w:t>
      </w:r>
      <w:r w:rsidR="00631977">
        <w:rPr>
          <w:rFonts w:ascii="Lucida Handwriting" w:hAnsi="Lucida Handwriting"/>
          <w:b/>
          <w:sz w:val="20"/>
          <w:szCs w:val="20"/>
          <w:lang w:val="en-US"/>
        </w:rPr>
        <w:t>8</w:t>
      </w:r>
      <w:r w:rsidR="005D7322" w:rsidRPr="0010204D">
        <w:rPr>
          <w:rFonts w:ascii="Lucida Handwriting" w:hAnsi="Lucida Handwriting"/>
          <w:b/>
          <w:sz w:val="20"/>
          <w:szCs w:val="20"/>
          <w:lang w:val="en-US"/>
        </w:rPr>
        <w:t xml:space="preserve">         </w:t>
      </w:r>
      <w:r w:rsidR="00534DF5" w:rsidRPr="0010204D">
        <w:rPr>
          <w:rFonts w:ascii="Lucida Handwriting" w:hAnsi="Lucida Handwriting"/>
          <w:b/>
          <w:sz w:val="20"/>
          <w:szCs w:val="20"/>
          <w:lang w:val="en-US"/>
        </w:rPr>
        <w:t xml:space="preserve">           </w:t>
      </w:r>
      <w:r w:rsidR="008322C2">
        <w:rPr>
          <w:rFonts w:ascii="Lucida Handwriting" w:hAnsi="Lucida Handwriting"/>
          <w:b/>
          <w:sz w:val="20"/>
          <w:szCs w:val="20"/>
          <w:lang w:val="en-US"/>
        </w:rPr>
        <w:t xml:space="preserve">    </w:t>
      </w:r>
      <w:r w:rsidR="00534DF5" w:rsidRPr="0010204D">
        <w:rPr>
          <w:rFonts w:ascii="Lucida Handwriting" w:hAnsi="Lucida Handwriting"/>
          <w:b/>
          <w:sz w:val="20"/>
          <w:szCs w:val="20"/>
          <w:lang w:val="en-US"/>
        </w:rPr>
        <w:t xml:space="preserve">    </w:t>
      </w:r>
      <w:r w:rsidR="005D7322" w:rsidRPr="0010204D">
        <w:rPr>
          <w:rFonts w:ascii="Lucida Handwriting" w:hAnsi="Lucida Handwriting"/>
          <w:b/>
          <w:sz w:val="20"/>
          <w:szCs w:val="20"/>
          <w:lang w:val="en-US"/>
        </w:rPr>
        <w:t xml:space="preserve"> </w:t>
      </w:r>
      <w:r w:rsidR="003C4924" w:rsidRPr="0010204D">
        <w:rPr>
          <w:rFonts w:ascii="Lucida Handwriting" w:hAnsi="Lucida Handwriting"/>
          <w:b/>
          <w:sz w:val="20"/>
          <w:szCs w:val="20"/>
          <w:lang w:val="en-US"/>
        </w:rPr>
        <w:t xml:space="preserve">     </w:t>
      </w:r>
      <w:r w:rsidR="007D7BE0" w:rsidRPr="0010204D">
        <w:rPr>
          <w:rFonts w:ascii="Lucida Handwriting" w:hAnsi="Lucida Handwriting"/>
          <w:b/>
          <w:sz w:val="20"/>
          <w:szCs w:val="20"/>
          <w:lang w:val="en-US"/>
        </w:rPr>
        <w:t xml:space="preserve">       </w:t>
      </w:r>
      <w:r w:rsidR="003C4924" w:rsidRPr="0010204D">
        <w:rPr>
          <w:rFonts w:ascii="Lucida Handwriting" w:hAnsi="Lucida Handwriting"/>
          <w:b/>
          <w:sz w:val="20"/>
          <w:szCs w:val="20"/>
          <w:lang w:val="en-US"/>
        </w:rPr>
        <w:t xml:space="preserve">   </w:t>
      </w:r>
      <w:r w:rsidR="00375D3E">
        <w:rPr>
          <w:rFonts w:ascii="Lucida Handwriting" w:hAnsi="Lucida Handwriting"/>
          <w:b/>
          <w:sz w:val="20"/>
          <w:szCs w:val="20"/>
          <w:lang w:val="en-US"/>
        </w:rPr>
        <w:t xml:space="preserve">       </w:t>
      </w:r>
      <w:r w:rsidR="004A26F8" w:rsidRPr="0010204D">
        <w:rPr>
          <w:rFonts w:ascii="Lucida Handwriting" w:hAnsi="Lucida Handwriting"/>
          <w:b/>
          <w:sz w:val="20"/>
          <w:szCs w:val="20"/>
          <w:lang w:val="en-US"/>
        </w:rPr>
        <w:t xml:space="preserve">      </w:t>
      </w:r>
      <w:r w:rsidR="0061268F" w:rsidRPr="0010204D">
        <w:rPr>
          <w:rFonts w:ascii="Lucida Handwriting" w:hAnsi="Lucida Handwriting"/>
          <w:b/>
          <w:sz w:val="20"/>
          <w:szCs w:val="20"/>
          <w:lang w:val="en-US"/>
        </w:rPr>
        <w:t xml:space="preserve">   </w:t>
      </w:r>
      <w:r w:rsidR="003C4924" w:rsidRPr="0010204D">
        <w:rPr>
          <w:rFonts w:ascii="Lucida Handwriting" w:hAnsi="Lucida Handwriting"/>
          <w:b/>
          <w:sz w:val="20"/>
          <w:szCs w:val="20"/>
          <w:lang w:val="en-US"/>
        </w:rPr>
        <w:t xml:space="preserve"> </w:t>
      </w:r>
      <w:r w:rsidR="00823FA8" w:rsidRPr="0010204D">
        <w:rPr>
          <w:rFonts w:ascii="Lucida Handwriting" w:hAnsi="Lucida Handwriting"/>
          <w:b/>
          <w:sz w:val="20"/>
          <w:szCs w:val="20"/>
          <w:lang w:val="en-US"/>
        </w:rPr>
        <w:t>B¨sd</w:t>
      </w:r>
    </w:p>
    <w:p w:rsidR="009C3EAB" w:rsidRPr="0053645D" w:rsidRDefault="00E35429" w:rsidP="00375D3E">
      <w:pPr>
        <w:tabs>
          <w:tab w:val="left" w:pos="4980"/>
        </w:tabs>
        <w:spacing w:after="0"/>
        <w:ind w:right="80"/>
        <w:rPr>
          <w:rFonts w:ascii="Lucida Handwriting" w:hAnsi="Lucida Handwriting"/>
          <w:b/>
          <w:sz w:val="20"/>
          <w:szCs w:val="20"/>
          <w:lang w:val="en-US"/>
        </w:rPr>
      </w:pPr>
      <w:r w:rsidRPr="0053645D">
        <w:rPr>
          <w:rFonts w:ascii="Lucida Handwriting" w:hAnsi="Lucida Handwriting"/>
          <w:b/>
          <w:sz w:val="20"/>
          <w:szCs w:val="20"/>
          <w:lang w:val="en-US"/>
        </w:rPr>
        <w:tab/>
      </w:r>
    </w:p>
    <w:p w:rsidR="005D7322" w:rsidRPr="0010204D" w:rsidRDefault="008322C2" w:rsidP="00375D3E">
      <w:pPr>
        <w:spacing w:after="0" w:line="240" w:lineRule="auto"/>
        <w:ind w:right="80"/>
        <w:jc w:val="center"/>
        <w:rPr>
          <w:rFonts w:ascii="Lucida Handwriting" w:hAnsi="Lucida Handwriting"/>
          <w:b/>
          <w:i/>
          <w:shadow/>
          <w:sz w:val="52"/>
          <w:szCs w:val="52"/>
        </w:rPr>
        <w:sectPr w:rsidR="005D7322" w:rsidRPr="0010204D" w:rsidSect="00017947">
          <w:footnotePr>
            <w:pos w:val="beneathText"/>
          </w:footnotePr>
          <w:pgSz w:w="11907" w:h="16839" w:code="9"/>
          <w:pgMar w:top="432" w:right="797" w:bottom="432" w:left="880" w:header="720" w:footer="302" w:gutter="0"/>
          <w:pgBorders w:offsetFrom="page">
            <w:top w:val="diamondsGray" w:sz="12" w:space="24" w:color="auto"/>
            <w:left w:val="diamondsGray" w:sz="12" w:space="24" w:color="auto"/>
            <w:bottom w:val="diamondsGray" w:sz="12" w:space="24" w:color="auto"/>
            <w:right w:val="diamondsGray" w:sz="12" w:space="24" w:color="auto"/>
          </w:pgBorders>
          <w:cols w:space="720"/>
          <w:docGrid w:linePitch="360"/>
        </w:sectPr>
      </w:pPr>
      <w:r>
        <w:rPr>
          <w:rFonts w:ascii="Lucida Handwriting" w:hAnsi="Lucida Handwriting"/>
          <w:b/>
          <w:i/>
          <w:shadow/>
          <w:sz w:val="44"/>
          <w:szCs w:val="44"/>
          <w:lang w:val="en-US"/>
        </w:rPr>
        <w:t>9 de Av</w:t>
      </w:r>
    </w:p>
    <w:p w:rsidR="003B0F41" w:rsidRPr="0010204D" w:rsidRDefault="003B0F41" w:rsidP="00375D3E">
      <w:pPr>
        <w:spacing w:after="0" w:line="240" w:lineRule="auto"/>
        <w:ind w:right="80" w:firstLine="110"/>
        <w:jc w:val="center"/>
        <w:outlineLvl w:val="0"/>
        <w:rPr>
          <w:rFonts w:ascii="Arial Narrow" w:hAnsi="Arial Narrow" w:cs="David"/>
          <w:b/>
          <w:bCs/>
          <w:lang w:bidi="he-IL"/>
        </w:rPr>
      </w:pPr>
    </w:p>
    <w:p w:rsidR="003B0F41" w:rsidRDefault="001B3420" w:rsidP="00375D3E">
      <w:pPr>
        <w:spacing w:after="0" w:line="240" w:lineRule="auto"/>
        <w:ind w:right="80" w:firstLine="330"/>
        <w:jc w:val="center"/>
        <w:rPr>
          <w:rFonts w:ascii="Bookman Old Style" w:hAnsi="Bookman Old Style"/>
          <w:b/>
          <w:bCs/>
          <w:sz w:val="18"/>
          <w:szCs w:val="18"/>
          <w:lang w:bidi="he-IL"/>
        </w:rPr>
      </w:pPr>
      <w:r w:rsidRPr="001B3420">
        <w:rPr>
          <w:rFonts w:ascii="Arial Narrow" w:hAnsi="Arial Narrow" w:cs="David"/>
          <w:b/>
          <w:bCs/>
          <w:i/>
          <w:iCs/>
          <w:lang w:bidi="he-IL"/>
        </w:rPr>
        <w:t>Sinat jinam</w:t>
      </w:r>
      <w:r>
        <w:rPr>
          <w:rFonts w:ascii="Arial Narrow" w:hAnsi="Arial Narrow" w:cs="David"/>
          <w:b/>
          <w:bCs/>
          <w:lang w:bidi="he-IL"/>
        </w:rPr>
        <w:t xml:space="preserve"> – Odio gratuito.</w:t>
      </w:r>
    </w:p>
    <w:p w:rsidR="00942BE3" w:rsidRPr="00A40254" w:rsidRDefault="00942BE3" w:rsidP="00375D3E">
      <w:pPr>
        <w:spacing w:after="0" w:line="240" w:lineRule="auto"/>
        <w:ind w:right="80"/>
        <w:jc w:val="both"/>
        <w:rPr>
          <w:rFonts w:ascii="Bookman Old Style" w:hAnsi="Bookman Old Style"/>
          <w:sz w:val="18"/>
          <w:szCs w:val="18"/>
        </w:rPr>
      </w:pPr>
    </w:p>
    <w:p w:rsidR="00FA4D48" w:rsidRPr="00C43631" w:rsidRDefault="00FF693D" w:rsidP="00D90E06">
      <w:pPr>
        <w:spacing w:after="0" w:line="288" w:lineRule="auto"/>
        <w:ind w:right="79" w:firstLine="329"/>
        <w:jc w:val="both"/>
        <w:rPr>
          <w:rFonts w:ascii="Bookman Old Style" w:hAnsi="Bookman Old Style"/>
          <w:sz w:val="17"/>
          <w:szCs w:val="17"/>
          <w:lang w:eastAsia="es-ES" w:bidi="he-IL"/>
        </w:rPr>
      </w:pPr>
      <w:r w:rsidRPr="00C43631">
        <w:rPr>
          <w:rFonts w:ascii="Bookman Old Style" w:hAnsi="Bookman Old Style"/>
          <w:sz w:val="17"/>
          <w:szCs w:val="17"/>
          <w:lang w:eastAsia="es-ES" w:bidi="he-IL"/>
        </w:rPr>
        <w:t xml:space="preserve">Está escrito en </w:t>
      </w:r>
      <w:r w:rsidR="001B3420" w:rsidRPr="00C43631">
        <w:rPr>
          <w:rFonts w:ascii="Bookman Old Style" w:hAnsi="Bookman Old Style"/>
          <w:sz w:val="17"/>
          <w:szCs w:val="17"/>
          <w:lang w:eastAsia="es-ES" w:bidi="he-IL"/>
        </w:rPr>
        <w:t xml:space="preserve">Masejet </w:t>
      </w:r>
      <w:r w:rsidR="00792DEA" w:rsidRPr="00C43631">
        <w:rPr>
          <w:rFonts w:ascii="Bookman Old Style" w:hAnsi="Bookman Old Style"/>
          <w:sz w:val="17"/>
          <w:szCs w:val="17"/>
          <w:lang w:eastAsia="es-ES" w:bidi="he-IL"/>
        </w:rPr>
        <w:t>Iomá</w:t>
      </w:r>
      <w:r w:rsidR="001B3420" w:rsidRPr="00C43631">
        <w:rPr>
          <w:rFonts w:ascii="Bookman Old Style" w:hAnsi="Bookman Old Style"/>
          <w:sz w:val="17"/>
          <w:szCs w:val="17"/>
          <w:lang w:eastAsia="es-ES" w:bidi="he-IL"/>
        </w:rPr>
        <w:t xml:space="preserve"> 9b que el primer Beit </w:t>
      </w:r>
      <w:r w:rsidR="00792DEA" w:rsidRPr="00C43631">
        <w:rPr>
          <w:rFonts w:ascii="Bookman Old Style" w:hAnsi="Bookman Old Style"/>
          <w:sz w:val="17"/>
          <w:szCs w:val="17"/>
          <w:lang w:eastAsia="es-ES" w:bidi="he-IL"/>
        </w:rPr>
        <w:t>HaMikdash</w:t>
      </w:r>
      <w:r w:rsidR="001B3420" w:rsidRPr="00C43631">
        <w:rPr>
          <w:rFonts w:ascii="Bookman Old Style" w:hAnsi="Bookman Old Style"/>
          <w:sz w:val="17"/>
          <w:szCs w:val="17"/>
          <w:lang w:eastAsia="es-ES" w:bidi="he-IL"/>
        </w:rPr>
        <w:t xml:space="preserve"> se </w:t>
      </w:r>
      <w:r w:rsidR="00792DEA" w:rsidRPr="00C43631">
        <w:rPr>
          <w:rFonts w:ascii="Bookman Old Style" w:hAnsi="Bookman Old Style"/>
          <w:sz w:val="17"/>
          <w:szCs w:val="17"/>
          <w:lang w:eastAsia="es-ES" w:bidi="he-IL"/>
        </w:rPr>
        <w:t>destruyó</w:t>
      </w:r>
      <w:r w:rsidR="001B3420" w:rsidRPr="00C43631">
        <w:rPr>
          <w:rFonts w:ascii="Bookman Old Style" w:hAnsi="Bookman Old Style"/>
          <w:sz w:val="17"/>
          <w:szCs w:val="17"/>
          <w:lang w:eastAsia="es-ES" w:bidi="he-IL"/>
        </w:rPr>
        <w:t xml:space="preserve"> por los tres graves pecados; adulterio, idolatría y derramamiento de sangre</w:t>
      </w:r>
      <w:r w:rsidRPr="00C43631">
        <w:rPr>
          <w:rFonts w:ascii="Bookman Old Style" w:hAnsi="Bookman Old Style"/>
          <w:sz w:val="17"/>
          <w:szCs w:val="17"/>
          <w:lang w:eastAsia="es-ES" w:bidi="he-IL"/>
        </w:rPr>
        <w:t>.</w:t>
      </w:r>
      <w:r w:rsidR="001B3420" w:rsidRPr="00C43631">
        <w:rPr>
          <w:rFonts w:ascii="Bookman Old Style" w:hAnsi="Bookman Old Style"/>
          <w:sz w:val="17"/>
          <w:szCs w:val="17"/>
          <w:lang w:eastAsia="es-ES" w:bidi="he-IL"/>
        </w:rPr>
        <w:t xml:space="preserve"> </w:t>
      </w:r>
    </w:p>
    <w:p w:rsidR="00FA4D48" w:rsidRPr="00C43631" w:rsidRDefault="00FA4D48" w:rsidP="00C43631">
      <w:pPr>
        <w:spacing w:after="0" w:line="288" w:lineRule="auto"/>
        <w:ind w:right="79" w:firstLine="329"/>
        <w:jc w:val="both"/>
        <w:rPr>
          <w:rFonts w:ascii="Bookman Old Style" w:hAnsi="Bookman Old Style"/>
          <w:sz w:val="17"/>
          <w:szCs w:val="17"/>
          <w:lang w:eastAsia="es-ES" w:bidi="he-IL"/>
        </w:rPr>
      </w:pPr>
      <w:r w:rsidRPr="00C43631">
        <w:rPr>
          <w:rFonts w:ascii="Bookman Old Style" w:hAnsi="Bookman Old Style"/>
          <w:sz w:val="17"/>
          <w:szCs w:val="17"/>
          <w:lang w:eastAsia="es-ES" w:bidi="he-IL"/>
        </w:rPr>
        <w:t xml:space="preserve">Pero en la época del segundo Beit Mikdash que estudiaban Torá, hacían mitzvot y se ocupaban de Jesed ¿Por qué se destruyó? Contesta la Guemará, ya que había </w:t>
      </w:r>
      <w:r w:rsidRPr="00C43631">
        <w:rPr>
          <w:rFonts w:ascii="Bookman Old Style" w:hAnsi="Bookman Old Style"/>
          <w:i/>
          <w:iCs/>
          <w:sz w:val="17"/>
          <w:szCs w:val="17"/>
          <w:lang w:eastAsia="es-ES" w:bidi="he-IL"/>
        </w:rPr>
        <w:t>sinat jinam</w:t>
      </w:r>
      <w:r w:rsidRPr="00C43631">
        <w:rPr>
          <w:rFonts w:ascii="Bookman Old Style" w:hAnsi="Bookman Old Style"/>
          <w:sz w:val="17"/>
          <w:szCs w:val="17"/>
          <w:lang w:eastAsia="es-ES" w:bidi="he-IL"/>
        </w:rPr>
        <w:t>, odio sin justificación. De aquí concluye la Guemará que el pecado de odiar sin justificación es equiva</w:t>
      </w:r>
      <w:r w:rsidR="00C43631">
        <w:rPr>
          <w:rFonts w:ascii="Bookman Old Style" w:hAnsi="Bookman Old Style"/>
          <w:sz w:val="17"/>
          <w:szCs w:val="17"/>
          <w:lang w:eastAsia="es-ES" w:bidi="he-IL"/>
        </w:rPr>
        <w:t>lente a los tres graves pecados</w:t>
      </w:r>
      <w:r w:rsidRPr="00C43631">
        <w:rPr>
          <w:rFonts w:ascii="Bookman Old Style" w:hAnsi="Bookman Old Style"/>
          <w:sz w:val="17"/>
          <w:szCs w:val="17"/>
          <w:lang w:eastAsia="es-ES" w:bidi="he-IL"/>
        </w:rPr>
        <w:t>.</w:t>
      </w:r>
    </w:p>
    <w:p w:rsidR="00D90E06" w:rsidRPr="00C43631" w:rsidRDefault="00D90E06" w:rsidP="00D90E06">
      <w:pPr>
        <w:spacing w:after="0" w:line="288" w:lineRule="auto"/>
        <w:ind w:right="79" w:firstLine="329"/>
        <w:jc w:val="both"/>
        <w:rPr>
          <w:rFonts w:ascii="Bookman Old Style" w:hAnsi="Bookman Old Style"/>
          <w:sz w:val="17"/>
          <w:szCs w:val="17"/>
          <w:lang w:eastAsia="es-ES" w:bidi="he-IL"/>
        </w:rPr>
      </w:pPr>
      <w:r w:rsidRPr="00C43631">
        <w:rPr>
          <w:rFonts w:ascii="Bookman Old Style" w:hAnsi="Bookman Old Style"/>
          <w:sz w:val="17"/>
          <w:szCs w:val="17"/>
          <w:lang w:eastAsia="es-ES" w:bidi="he-IL"/>
        </w:rPr>
        <w:t>¿Y por qué se llama odio gratuito, acaso alguien odia sin ningún motivo?</w:t>
      </w:r>
    </w:p>
    <w:p w:rsidR="00D90E06" w:rsidRPr="00C43631" w:rsidRDefault="00D90E06" w:rsidP="00D90E06">
      <w:pPr>
        <w:spacing w:after="0" w:line="288" w:lineRule="auto"/>
        <w:ind w:right="79" w:firstLine="329"/>
        <w:jc w:val="both"/>
        <w:rPr>
          <w:rFonts w:ascii="Bookman Old Style" w:hAnsi="Bookman Old Style"/>
          <w:sz w:val="17"/>
          <w:szCs w:val="17"/>
          <w:lang w:eastAsia="es-ES" w:bidi="he-IL"/>
        </w:rPr>
      </w:pPr>
      <w:r w:rsidRPr="00C43631">
        <w:rPr>
          <w:rFonts w:ascii="Bookman Old Style" w:hAnsi="Bookman Old Style"/>
          <w:sz w:val="17"/>
          <w:szCs w:val="17"/>
          <w:lang w:eastAsia="es-ES" w:bidi="he-IL"/>
        </w:rPr>
        <w:t>El vecino me raspó el auto, o el inquilino rompió la puerta de la casa o el vendedor no me quiso hacer descuento, o…</w:t>
      </w:r>
      <w:r w:rsidR="00C43631">
        <w:rPr>
          <w:rFonts w:ascii="Bookman Old Style" w:hAnsi="Bookman Old Style"/>
          <w:sz w:val="17"/>
          <w:szCs w:val="17"/>
          <w:lang w:eastAsia="es-ES" w:bidi="he-IL"/>
        </w:rPr>
        <w:t>o….o…</w:t>
      </w:r>
    </w:p>
    <w:p w:rsidR="00FA4D48" w:rsidRPr="00C43631" w:rsidRDefault="00D90E06" w:rsidP="00D90E06">
      <w:pPr>
        <w:spacing w:after="0" w:line="288" w:lineRule="auto"/>
        <w:ind w:right="79" w:firstLine="329"/>
        <w:jc w:val="both"/>
        <w:rPr>
          <w:rFonts w:ascii="Bookman Old Style" w:hAnsi="Bookman Old Style"/>
          <w:sz w:val="17"/>
          <w:szCs w:val="17"/>
          <w:lang w:eastAsia="es-ES" w:bidi="he-IL"/>
        </w:rPr>
      </w:pPr>
      <w:r w:rsidRPr="00C43631">
        <w:rPr>
          <w:rFonts w:ascii="Bookman Old Style" w:hAnsi="Bookman Old Style"/>
          <w:sz w:val="17"/>
          <w:szCs w:val="17"/>
          <w:lang w:eastAsia="es-ES" w:bidi="he-IL"/>
        </w:rPr>
        <w:t xml:space="preserve">Hay un sin fin de motivos por el cual ‘tenemos </w:t>
      </w:r>
      <w:r w:rsidR="00C43631" w:rsidRPr="00C43631">
        <w:rPr>
          <w:rFonts w:ascii="Bookman Old Style" w:hAnsi="Bookman Old Style"/>
          <w:i/>
          <w:iCs/>
          <w:sz w:val="17"/>
          <w:szCs w:val="17"/>
          <w:lang w:eastAsia="es-ES" w:bidi="he-IL"/>
        </w:rPr>
        <w:t>éter</w:t>
      </w:r>
      <w:r w:rsidRPr="00C43631">
        <w:rPr>
          <w:rFonts w:ascii="Bookman Old Style" w:hAnsi="Bookman Old Style"/>
          <w:i/>
          <w:iCs/>
          <w:sz w:val="17"/>
          <w:szCs w:val="17"/>
          <w:lang w:eastAsia="es-ES" w:bidi="he-IL"/>
        </w:rPr>
        <w:t>’</w:t>
      </w:r>
      <w:r w:rsidRPr="00C43631">
        <w:rPr>
          <w:rFonts w:ascii="Bookman Old Style" w:hAnsi="Bookman Old Style"/>
          <w:sz w:val="17"/>
          <w:szCs w:val="17"/>
          <w:lang w:eastAsia="es-ES" w:bidi="he-IL"/>
        </w:rPr>
        <w:t xml:space="preserve"> para odiar al otro, entonces ¿por qué se llama odio gratuito? </w:t>
      </w:r>
    </w:p>
    <w:p w:rsidR="00D90E06" w:rsidRPr="00C43631" w:rsidRDefault="00C43631" w:rsidP="00D90E06">
      <w:pPr>
        <w:spacing w:after="0" w:line="288" w:lineRule="auto"/>
        <w:ind w:right="79" w:firstLine="329"/>
        <w:jc w:val="both"/>
        <w:rPr>
          <w:rFonts w:ascii="Bookman Old Style" w:hAnsi="Bookman Old Style"/>
          <w:sz w:val="17"/>
          <w:szCs w:val="17"/>
          <w:lang w:eastAsia="es-ES" w:bidi="he-IL"/>
        </w:rPr>
      </w:pPr>
      <w:r>
        <w:rPr>
          <w:rFonts w:ascii="Bookman Old Style" w:hAnsi="Bookman Old Style"/>
          <w:sz w:val="17"/>
          <w:szCs w:val="17"/>
          <w:lang w:eastAsia="es-ES" w:bidi="he-IL"/>
        </w:rPr>
        <w:t>¡</w:t>
      </w:r>
      <w:r w:rsidR="00D90E06" w:rsidRPr="00C43631">
        <w:rPr>
          <w:rFonts w:ascii="Bookman Old Style" w:hAnsi="Bookman Old Style"/>
          <w:sz w:val="17"/>
          <w:szCs w:val="17"/>
          <w:lang w:eastAsia="es-ES" w:bidi="he-IL"/>
        </w:rPr>
        <w:t>Dice el Gaón de Vilna un fundamento impresionante que puede cambiar nuestra vida 180 grados!</w:t>
      </w:r>
    </w:p>
    <w:p w:rsidR="00D90E06" w:rsidRPr="00C43631" w:rsidRDefault="00D90E06" w:rsidP="00C43631">
      <w:pPr>
        <w:spacing w:after="0" w:line="288" w:lineRule="auto"/>
        <w:ind w:right="79" w:firstLine="329"/>
        <w:jc w:val="both"/>
        <w:rPr>
          <w:rFonts w:ascii="Bookman Old Style" w:hAnsi="Bookman Old Style"/>
          <w:sz w:val="17"/>
          <w:szCs w:val="17"/>
          <w:lang w:eastAsia="es-ES" w:bidi="he-IL"/>
        </w:rPr>
      </w:pPr>
      <w:r w:rsidRPr="00C43631">
        <w:rPr>
          <w:rFonts w:ascii="Bookman Old Style" w:hAnsi="Bookman Old Style"/>
          <w:sz w:val="17"/>
          <w:szCs w:val="17"/>
          <w:lang w:eastAsia="es-ES" w:bidi="he-IL"/>
        </w:rPr>
        <w:t>Imaginemos que Hashem nos habla y nos dice</w:t>
      </w:r>
      <w:r w:rsidR="00C43631">
        <w:rPr>
          <w:rFonts w:ascii="Bookman Old Style" w:hAnsi="Bookman Old Style"/>
          <w:sz w:val="17"/>
          <w:szCs w:val="17"/>
          <w:lang w:eastAsia="es-ES" w:bidi="he-IL"/>
        </w:rPr>
        <w:t>;</w:t>
      </w:r>
      <w:r w:rsidRPr="00C43631">
        <w:rPr>
          <w:rFonts w:ascii="Bookman Old Style" w:hAnsi="Bookman Old Style"/>
          <w:sz w:val="17"/>
          <w:szCs w:val="17"/>
          <w:lang w:eastAsia="es-ES" w:bidi="he-IL"/>
        </w:rPr>
        <w:t xml:space="preserve"> ¿acaso t</w:t>
      </w:r>
      <w:r w:rsidR="00C43631">
        <w:rPr>
          <w:rFonts w:ascii="Bookman Old Style" w:hAnsi="Bookman Old Style"/>
          <w:sz w:val="17"/>
          <w:szCs w:val="17"/>
          <w:lang w:eastAsia="es-ES" w:bidi="he-IL"/>
        </w:rPr>
        <w:t>ú,</w:t>
      </w:r>
      <w:r w:rsidRPr="00C43631">
        <w:rPr>
          <w:rFonts w:ascii="Bookman Old Style" w:hAnsi="Bookman Old Style"/>
          <w:sz w:val="17"/>
          <w:szCs w:val="17"/>
          <w:lang w:eastAsia="es-ES" w:bidi="he-IL"/>
        </w:rPr>
        <w:t xml:space="preserve"> odias a tu amigo porque te hizo tal cosa? </w:t>
      </w:r>
    </w:p>
    <w:p w:rsidR="00D90E06" w:rsidRPr="00C43631" w:rsidRDefault="00D90E06" w:rsidP="00D90E06">
      <w:pPr>
        <w:spacing w:after="0" w:line="288" w:lineRule="auto"/>
        <w:ind w:right="79" w:firstLine="329"/>
        <w:jc w:val="both"/>
        <w:rPr>
          <w:rFonts w:ascii="Bookman Old Style" w:hAnsi="Bookman Old Style"/>
          <w:sz w:val="17"/>
          <w:szCs w:val="17"/>
          <w:lang w:eastAsia="es-ES" w:bidi="he-IL"/>
        </w:rPr>
      </w:pPr>
      <w:r w:rsidRPr="00C43631">
        <w:rPr>
          <w:rFonts w:ascii="Bookman Old Style" w:hAnsi="Bookman Old Style"/>
          <w:sz w:val="17"/>
          <w:szCs w:val="17"/>
          <w:lang w:eastAsia="es-ES" w:bidi="he-IL"/>
        </w:rPr>
        <w:t xml:space="preserve">¿Tú piensas que él te lo hizo? </w:t>
      </w:r>
    </w:p>
    <w:p w:rsidR="00D90E06" w:rsidRPr="00C43631" w:rsidRDefault="00D90E06" w:rsidP="00D90E06">
      <w:pPr>
        <w:spacing w:after="0" w:line="288" w:lineRule="auto"/>
        <w:ind w:right="79" w:firstLine="329"/>
        <w:jc w:val="both"/>
        <w:rPr>
          <w:rFonts w:ascii="Bookman Old Style" w:hAnsi="Bookman Old Style"/>
          <w:sz w:val="17"/>
          <w:szCs w:val="17"/>
          <w:lang w:eastAsia="es-ES" w:bidi="he-IL"/>
        </w:rPr>
      </w:pPr>
      <w:r w:rsidRPr="00C43631">
        <w:rPr>
          <w:rFonts w:ascii="Bookman Old Style" w:hAnsi="Bookman Old Style"/>
          <w:sz w:val="17"/>
          <w:szCs w:val="17"/>
          <w:lang w:eastAsia="es-ES" w:bidi="he-IL"/>
        </w:rPr>
        <w:t>¡Yo te lo hice!</w:t>
      </w:r>
    </w:p>
    <w:p w:rsidR="00D90E06" w:rsidRPr="00C43631" w:rsidRDefault="00D90E06" w:rsidP="00D90E06">
      <w:pPr>
        <w:spacing w:after="0" w:line="288" w:lineRule="auto"/>
        <w:ind w:right="79" w:firstLine="329"/>
        <w:jc w:val="both"/>
        <w:rPr>
          <w:rFonts w:ascii="Bookman Old Style" w:hAnsi="Bookman Old Style"/>
          <w:sz w:val="17"/>
          <w:szCs w:val="17"/>
          <w:lang w:eastAsia="es-ES" w:bidi="he-IL"/>
        </w:rPr>
      </w:pPr>
      <w:r w:rsidRPr="00C43631">
        <w:rPr>
          <w:rFonts w:ascii="Bookman Old Style" w:hAnsi="Bookman Old Style"/>
          <w:sz w:val="17"/>
          <w:szCs w:val="17"/>
          <w:lang w:eastAsia="es-ES" w:bidi="he-IL"/>
        </w:rPr>
        <w:t xml:space="preserve">¡Él es solamente un enviado </w:t>
      </w:r>
      <w:r w:rsidR="00C43631" w:rsidRPr="00C43631">
        <w:rPr>
          <w:rFonts w:ascii="Bookman Old Style" w:hAnsi="Bookman Old Style"/>
          <w:sz w:val="17"/>
          <w:szCs w:val="17"/>
          <w:lang w:eastAsia="es-ES" w:bidi="he-IL"/>
        </w:rPr>
        <w:t>mío</w:t>
      </w:r>
      <w:r w:rsidRPr="00C43631">
        <w:rPr>
          <w:rFonts w:ascii="Bookman Old Style" w:hAnsi="Bookman Old Style"/>
          <w:sz w:val="17"/>
          <w:szCs w:val="17"/>
          <w:lang w:eastAsia="es-ES" w:bidi="he-IL"/>
        </w:rPr>
        <w:t xml:space="preserve"> para hacerte lo que yo quería, y si él no lo hubiera hecho , yo hubiera mandado a otro a que te lo haga!</w:t>
      </w:r>
    </w:p>
    <w:p w:rsidR="00D90E06" w:rsidRPr="00C43631" w:rsidRDefault="00D90E06" w:rsidP="00D90E06">
      <w:pPr>
        <w:spacing w:after="0" w:line="288" w:lineRule="auto"/>
        <w:ind w:right="79" w:firstLine="329"/>
        <w:jc w:val="both"/>
        <w:rPr>
          <w:rFonts w:ascii="Bookman Old Style" w:hAnsi="Bookman Old Style"/>
          <w:sz w:val="17"/>
          <w:szCs w:val="17"/>
          <w:lang w:eastAsia="es-ES" w:bidi="he-IL"/>
        </w:rPr>
      </w:pPr>
      <w:r w:rsidRPr="00C43631">
        <w:rPr>
          <w:rFonts w:ascii="Bookman Old Style" w:hAnsi="Bookman Old Style"/>
          <w:sz w:val="17"/>
          <w:szCs w:val="17"/>
          <w:lang w:eastAsia="es-ES" w:bidi="he-IL"/>
        </w:rPr>
        <w:t>Entonces ¿por qué lo odias a él?</w:t>
      </w:r>
    </w:p>
    <w:p w:rsidR="00D90E06" w:rsidRPr="00C43631" w:rsidRDefault="00D90E06" w:rsidP="00D90E06">
      <w:pPr>
        <w:spacing w:after="0" w:line="288" w:lineRule="auto"/>
        <w:ind w:right="79" w:firstLine="329"/>
        <w:jc w:val="both"/>
        <w:rPr>
          <w:rFonts w:ascii="Bookman Old Style" w:hAnsi="Bookman Old Style"/>
          <w:sz w:val="17"/>
          <w:szCs w:val="17"/>
          <w:lang w:eastAsia="es-ES" w:bidi="he-IL"/>
        </w:rPr>
      </w:pPr>
      <w:r w:rsidRPr="00C43631">
        <w:rPr>
          <w:rFonts w:ascii="Bookman Old Style" w:hAnsi="Bookman Old Style"/>
          <w:sz w:val="17"/>
          <w:szCs w:val="17"/>
          <w:lang w:eastAsia="es-ES" w:bidi="he-IL"/>
        </w:rPr>
        <w:t>Esto es el odio gratuito.</w:t>
      </w:r>
    </w:p>
    <w:p w:rsidR="00D90E06" w:rsidRPr="00C43631" w:rsidRDefault="00D90E06" w:rsidP="00D90E06">
      <w:pPr>
        <w:spacing w:after="0" w:line="288" w:lineRule="auto"/>
        <w:ind w:right="79" w:firstLine="329"/>
        <w:jc w:val="both"/>
        <w:rPr>
          <w:rFonts w:ascii="Bookman Old Style" w:hAnsi="Bookman Old Style"/>
          <w:sz w:val="17"/>
          <w:szCs w:val="17"/>
          <w:lang w:eastAsia="es-ES" w:bidi="he-IL"/>
        </w:rPr>
      </w:pPr>
      <w:r w:rsidRPr="00C43631">
        <w:rPr>
          <w:rFonts w:ascii="Bookman Old Style" w:hAnsi="Bookman Old Style"/>
          <w:sz w:val="17"/>
          <w:szCs w:val="17"/>
          <w:lang w:eastAsia="es-ES" w:bidi="he-IL"/>
        </w:rPr>
        <w:t>Si odiamos o nos enojamos con nuestro semejante por cualquier motivo, tanto que haya hecho algo pequeño o tanto que haya hecho algo muy grave, todo viene de Hashem y está totalmente supervisado por Él para que no nos llegue ni más ni menos de lo que nos tenía que llegar. Y el que se enoja y odia está mostrando ante todos que tiene falta de Emuná y Bitajón.</w:t>
      </w:r>
    </w:p>
    <w:p w:rsidR="00D90E06" w:rsidRPr="00C43631" w:rsidRDefault="00F256BC" w:rsidP="00A72080">
      <w:pPr>
        <w:spacing w:after="0" w:line="288" w:lineRule="auto"/>
        <w:ind w:right="79" w:firstLine="329"/>
        <w:jc w:val="both"/>
        <w:rPr>
          <w:rFonts w:ascii="Bookman Old Style" w:hAnsi="Bookman Old Style"/>
          <w:sz w:val="17"/>
          <w:szCs w:val="17"/>
          <w:lang w:eastAsia="es-ES" w:bidi="he-IL"/>
        </w:rPr>
      </w:pPr>
      <w:r w:rsidRPr="00C43631">
        <w:rPr>
          <w:rFonts w:ascii="Bookman Old Style" w:hAnsi="Bookman Old Style"/>
          <w:sz w:val="17"/>
          <w:szCs w:val="17"/>
          <w:lang w:eastAsia="es-ES" w:bidi="he-IL"/>
        </w:rPr>
        <w:t xml:space="preserve">El Mesilat yesharim (Cap. 11) </w:t>
      </w:r>
      <w:r w:rsidR="00C43631">
        <w:rPr>
          <w:rFonts w:ascii="Bookman Old Style" w:hAnsi="Bookman Old Style"/>
          <w:sz w:val="17"/>
          <w:szCs w:val="17"/>
          <w:lang w:eastAsia="es-ES" w:bidi="he-IL"/>
        </w:rPr>
        <w:t>cuando habla sobr</w:t>
      </w:r>
      <w:r w:rsidR="00C43631" w:rsidRPr="00C43631">
        <w:rPr>
          <w:rFonts w:ascii="Bookman Old Style" w:hAnsi="Bookman Old Style"/>
          <w:sz w:val="17"/>
          <w:szCs w:val="17"/>
          <w:lang w:eastAsia="es-ES" w:bidi="he-IL"/>
        </w:rPr>
        <w:t xml:space="preserve">e la prohibición de vengarse </w:t>
      </w:r>
      <w:r w:rsidRPr="00C43631">
        <w:rPr>
          <w:rFonts w:ascii="Bookman Old Style" w:hAnsi="Bookman Old Style"/>
          <w:sz w:val="17"/>
          <w:szCs w:val="17"/>
          <w:lang w:eastAsia="es-ES" w:bidi="he-IL"/>
        </w:rPr>
        <w:t xml:space="preserve">escribe, que a pesar de que la venganza es dulce debemos pensar que todo lo que nos llega es </w:t>
      </w:r>
      <w:r w:rsidR="00A72080">
        <w:rPr>
          <w:rFonts w:ascii="Bookman Old Style" w:hAnsi="Bookman Old Style"/>
          <w:sz w:val="17"/>
          <w:szCs w:val="17"/>
          <w:lang w:eastAsia="es-ES" w:bidi="he-IL"/>
        </w:rPr>
        <w:t>D</w:t>
      </w:r>
      <w:r w:rsidRPr="00C43631">
        <w:rPr>
          <w:rFonts w:ascii="Bookman Old Style" w:hAnsi="Bookman Old Style"/>
          <w:sz w:val="17"/>
          <w:szCs w:val="17"/>
          <w:lang w:eastAsia="es-ES" w:bidi="he-IL"/>
        </w:rPr>
        <w:t xml:space="preserve">ecreto </w:t>
      </w:r>
      <w:r w:rsidR="00A72080">
        <w:rPr>
          <w:rFonts w:ascii="Bookman Old Style" w:hAnsi="Bookman Old Style"/>
          <w:sz w:val="17"/>
          <w:szCs w:val="17"/>
          <w:lang w:eastAsia="es-ES" w:bidi="he-IL"/>
        </w:rPr>
        <w:t>D</w:t>
      </w:r>
      <w:r w:rsidRPr="00C43631">
        <w:rPr>
          <w:rFonts w:ascii="Bookman Old Style" w:hAnsi="Bookman Old Style"/>
          <w:sz w:val="17"/>
          <w:szCs w:val="17"/>
          <w:lang w:eastAsia="es-ES" w:bidi="he-IL"/>
        </w:rPr>
        <w:t>ivino y de esta forma podremos ahorrarnos este pecado tan grave.</w:t>
      </w:r>
    </w:p>
    <w:p w:rsidR="00F256BC" w:rsidRPr="00C43631" w:rsidRDefault="00F256BC" w:rsidP="00C43631">
      <w:pPr>
        <w:spacing w:after="0" w:line="288" w:lineRule="auto"/>
        <w:ind w:right="79" w:firstLine="329"/>
        <w:jc w:val="both"/>
        <w:rPr>
          <w:rFonts w:ascii="Bookman Old Style" w:hAnsi="Bookman Old Style"/>
          <w:sz w:val="17"/>
          <w:szCs w:val="17"/>
          <w:lang w:eastAsia="es-ES" w:bidi="he-IL"/>
        </w:rPr>
      </w:pPr>
      <w:r w:rsidRPr="00C43631">
        <w:rPr>
          <w:rFonts w:ascii="Bookman Old Style" w:hAnsi="Bookman Old Style"/>
          <w:sz w:val="17"/>
          <w:szCs w:val="17"/>
          <w:lang w:eastAsia="es-ES" w:bidi="he-IL"/>
        </w:rPr>
        <w:t>Rab Ierujam de Mir (Daat Jojmá u’musar tomo 2</w:t>
      </w:r>
      <w:r w:rsidR="00693814" w:rsidRPr="00C43631">
        <w:rPr>
          <w:rFonts w:ascii="Bookman Old Style" w:hAnsi="Bookman Old Style"/>
          <w:sz w:val="17"/>
          <w:szCs w:val="17"/>
          <w:lang w:eastAsia="es-ES" w:bidi="he-IL"/>
        </w:rPr>
        <w:t xml:space="preserve"> maamar 6)</w:t>
      </w:r>
      <w:r w:rsidRPr="00C43631">
        <w:rPr>
          <w:rFonts w:ascii="Bookman Old Style" w:hAnsi="Bookman Old Style"/>
          <w:sz w:val="17"/>
          <w:szCs w:val="17"/>
          <w:lang w:eastAsia="es-ES" w:bidi="he-IL"/>
        </w:rPr>
        <w:t xml:space="preserve">  explica que el odio sin justificación es tan grave que se asemeja a los tres pecados ya que el que odia a su semejante está anulando todo su cometido en este mundo. Escribe él allí que la esencia del ser humano es dar a su compañero, ser canal para que todo lo que recibe lo pase a los de</w:t>
      </w:r>
      <w:r w:rsidR="00C43631">
        <w:rPr>
          <w:rFonts w:ascii="Bookman Old Style" w:hAnsi="Bookman Old Style"/>
          <w:sz w:val="17"/>
          <w:szCs w:val="17"/>
          <w:lang w:eastAsia="es-ES" w:bidi="he-IL"/>
        </w:rPr>
        <w:t xml:space="preserve">más, por ende quien no obra de esta manera está haciendo exactamente lo contrario para lo cual fue creado, </w:t>
      </w:r>
      <w:r w:rsidRPr="00C43631">
        <w:rPr>
          <w:rFonts w:ascii="Bookman Old Style" w:hAnsi="Bookman Old Style"/>
          <w:sz w:val="17"/>
          <w:szCs w:val="17"/>
          <w:lang w:eastAsia="es-ES" w:bidi="he-IL"/>
        </w:rPr>
        <w:t>está actuando en contra de toda la Torá.</w:t>
      </w:r>
    </w:p>
    <w:p w:rsidR="00C43631" w:rsidRDefault="001947AE" w:rsidP="00A72080">
      <w:pPr>
        <w:spacing w:after="0" w:line="288" w:lineRule="auto"/>
        <w:ind w:right="79" w:firstLine="329"/>
        <w:jc w:val="both"/>
        <w:rPr>
          <w:rFonts w:ascii="Bookman Old Style" w:hAnsi="Bookman Old Style"/>
          <w:sz w:val="17"/>
          <w:szCs w:val="17"/>
          <w:lang w:eastAsia="es-ES" w:bidi="he-IL"/>
        </w:rPr>
      </w:pPr>
      <w:r w:rsidRPr="00C43631">
        <w:rPr>
          <w:rFonts w:ascii="Bookman Old Style" w:hAnsi="Bookman Old Style"/>
          <w:sz w:val="17"/>
          <w:szCs w:val="17"/>
          <w:lang w:eastAsia="es-ES" w:bidi="he-IL"/>
        </w:rPr>
        <w:t xml:space="preserve">Según esto se entiende muy bien lo que dice </w:t>
      </w:r>
      <w:r w:rsidR="00A72080">
        <w:rPr>
          <w:rFonts w:ascii="Bookman Old Style" w:hAnsi="Bookman Old Style"/>
          <w:sz w:val="17"/>
          <w:szCs w:val="17"/>
          <w:lang w:eastAsia="es-ES" w:bidi="he-IL"/>
        </w:rPr>
        <w:t>la Guemará</w:t>
      </w:r>
      <w:r w:rsidRPr="00C43631">
        <w:rPr>
          <w:rFonts w:ascii="Bookman Old Style" w:hAnsi="Bookman Old Style"/>
          <w:sz w:val="17"/>
          <w:szCs w:val="17"/>
          <w:lang w:eastAsia="es-ES" w:bidi="he-IL"/>
        </w:rPr>
        <w:t xml:space="preserve"> Babá Metziá 62a. Si dos personas están en el desierto y hay una sola cantimplora con agua que alcanza para uno de ellos el dueño de ella debe beberla entera para </w:t>
      </w:r>
      <w:r w:rsidR="00C43631">
        <w:rPr>
          <w:rFonts w:ascii="Bookman Old Style" w:hAnsi="Bookman Old Style"/>
          <w:sz w:val="17"/>
          <w:szCs w:val="17"/>
          <w:lang w:eastAsia="es-ES" w:bidi="he-IL"/>
        </w:rPr>
        <w:t xml:space="preserve">que </w:t>
      </w:r>
      <w:r w:rsidR="00C43631" w:rsidRPr="00C43631">
        <w:rPr>
          <w:rFonts w:ascii="Bookman Old Style" w:hAnsi="Bookman Old Style"/>
          <w:sz w:val="17"/>
          <w:szCs w:val="17"/>
          <w:lang w:eastAsia="es-ES" w:bidi="he-IL"/>
        </w:rPr>
        <w:t xml:space="preserve">por lo menos </w:t>
      </w:r>
      <w:r w:rsidR="00C43631">
        <w:rPr>
          <w:rFonts w:ascii="Bookman Old Style" w:hAnsi="Bookman Old Style"/>
          <w:sz w:val="17"/>
          <w:szCs w:val="17"/>
          <w:lang w:eastAsia="es-ES" w:bidi="he-IL"/>
        </w:rPr>
        <w:t>se salve él</w:t>
      </w:r>
      <w:r w:rsidRPr="00C43631">
        <w:rPr>
          <w:rFonts w:ascii="Bookman Old Style" w:hAnsi="Bookman Old Style"/>
          <w:sz w:val="17"/>
          <w:szCs w:val="17"/>
          <w:lang w:eastAsia="es-ES" w:bidi="he-IL"/>
        </w:rPr>
        <w:t xml:space="preserve">. </w:t>
      </w:r>
    </w:p>
    <w:p w:rsidR="00C43631" w:rsidRDefault="00C43631" w:rsidP="00C43631">
      <w:pPr>
        <w:spacing w:after="0" w:line="288" w:lineRule="auto"/>
        <w:ind w:right="79" w:firstLine="329"/>
        <w:jc w:val="both"/>
        <w:rPr>
          <w:rFonts w:ascii="Bookman Old Style" w:hAnsi="Bookman Old Style"/>
          <w:sz w:val="17"/>
          <w:szCs w:val="17"/>
          <w:lang w:eastAsia="es-ES" w:bidi="he-IL"/>
        </w:rPr>
      </w:pPr>
      <w:r>
        <w:rPr>
          <w:rFonts w:ascii="Bookman Old Style" w:hAnsi="Bookman Old Style"/>
          <w:sz w:val="17"/>
          <w:szCs w:val="17"/>
          <w:lang w:eastAsia="es-ES" w:bidi="he-IL"/>
        </w:rPr>
        <w:t>¡Pero</w:t>
      </w:r>
      <w:r w:rsidR="001947AE" w:rsidRPr="00C43631">
        <w:rPr>
          <w:rFonts w:ascii="Bookman Old Style" w:hAnsi="Bookman Old Style"/>
          <w:sz w:val="17"/>
          <w:szCs w:val="17"/>
          <w:lang w:eastAsia="es-ES" w:bidi="he-IL"/>
        </w:rPr>
        <w:t xml:space="preserve"> según lo que vimos antes debería ceder y no ver como su amigo se muere</w:t>
      </w:r>
      <w:r>
        <w:rPr>
          <w:rFonts w:ascii="Bookman Old Style" w:hAnsi="Bookman Old Style"/>
          <w:sz w:val="17"/>
          <w:szCs w:val="17"/>
          <w:lang w:eastAsia="es-ES" w:bidi="he-IL"/>
        </w:rPr>
        <w:t>!</w:t>
      </w:r>
      <w:r w:rsidR="001947AE" w:rsidRPr="00C43631">
        <w:rPr>
          <w:rFonts w:ascii="Bookman Old Style" w:hAnsi="Bookman Old Style"/>
          <w:sz w:val="17"/>
          <w:szCs w:val="17"/>
          <w:lang w:eastAsia="es-ES" w:bidi="he-IL"/>
        </w:rPr>
        <w:t xml:space="preserve"> </w:t>
      </w:r>
    </w:p>
    <w:p w:rsidR="00A83516" w:rsidRPr="00C43631" w:rsidRDefault="001947AE" w:rsidP="00A87C8F">
      <w:pPr>
        <w:spacing w:after="0" w:line="288" w:lineRule="auto"/>
        <w:ind w:right="79" w:firstLine="329"/>
        <w:jc w:val="both"/>
        <w:rPr>
          <w:b/>
          <w:bCs/>
          <w:i/>
          <w:iCs/>
          <w:shadow/>
          <w:sz w:val="17"/>
          <w:szCs w:val="17"/>
          <w:lang w:bidi="he-IL"/>
        </w:rPr>
      </w:pPr>
      <w:r w:rsidRPr="00C43631">
        <w:rPr>
          <w:rFonts w:ascii="Bookman Old Style" w:hAnsi="Bookman Old Style"/>
          <w:sz w:val="17"/>
          <w:szCs w:val="17"/>
          <w:lang w:eastAsia="es-ES" w:bidi="he-IL"/>
        </w:rPr>
        <w:t>Es verdad, así tendría que ser si no fuera porque la Torá nos ordenó</w:t>
      </w:r>
      <w:r w:rsidR="00AE253C" w:rsidRPr="00C43631">
        <w:rPr>
          <w:rFonts w:ascii="Bookman Old Style" w:hAnsi="Bookman Old Style"/>
          <w:sz w:val="17"/>
          <w:szCs w:val="17"/>
          <w:lang w:eastAsia="es-ES" w:bidi="he-IL"/>
        </w:rPr>
        <w:t xml:space="preserve"> </w:t>
      </w:r>
      <w:r w:rsidRPr="00C43631">
        <w:rPr>
          <w:rFonts w:ascii="Bookman Old Style" w:hAnsi="Bookman Old Style" w:hint="cs"/>
          <w:sz w:val="17"/>
          <w:szCs w:val="17"/>
          <w:rtl/>
          <w:lang w:eastAsia="es-ES" w:bidi="he-IL"/>
        </w:rPr>
        <w:t>'וחי בהם'</w:t>
      </w:r>
      <w:r w:rsidR="00C43631">
        <w:rPr>
          <w:rFonts w:ascii="Bookman Old Style" w:hAnsi="Bookman Old Style"/>
          <w:sz w:val="17"/>
          <w:szCs w:val="17"/>
          <w:lang w:eastAsia="es-ES" w:bidi="he-IL"/>
        </w:rPr>
        <w:t xml:space="preserve">, </w:t>
      </w:r>
      <w:r w:rsidR="00BC3FDF">
        <w:rPr>
          <w:rFonts w:ascii="Bookman Old Style" w:hAnsi="Bookman Old Style"/>
          <w:sz w:val="17"/>
          <w:szCs w:val="17"/>
          <w:lang w:eastAsia="es-ES" w:bidi="he-IL"/>
        </w:rPr>
        <w:t xml:space="preserve">primero debemos salvar nuestra vida, </w:t>
      </w:r>
      <w:r w:rsidR="00AE253C" w:rsidRPr="00C43631">
        <w:rPr>
          <w:rFonts w:ascii="Bookman Old Style" w:hAnsi="Bookman Old Style"/>
          <w:sz w:val="17"/>
          <w:szCs w:val="17"/>
          <w:lang w:eastAsia="es-ES" w:bidi="he-IL"/>
        </w:rPr>
        <w:t>vemos que hace falta un jidush de la Torá que nos diga que</w:t>
      </w:r>
      <w:r w:rsidR="00BC3FDF">
        <w:rPr>
          <w:rFonts w:ascii="Bookman Old Style" w:hAnsi="Bookman Old Style"/>
          <w:sz w:val="17"/>
          <w:szCs w:val="17"/>
          <w:lang w:eastAsia="es-ES" w:bidi="he-IL"/>
        </w:rPr>
        <w:t xml:space="preserve"> puede beber de su propia agua para salvarse, pero si la Torá no nos dijera esto deberíamos salvar primero a nuestro compañero, ya que para ello vinimos al mundo.</w:t>
      </w:r>
    </w:p>
    <w:p w:rsidR="00375D3E" w:rsidRDefault="00375D3E" w:rsidP="00375D3E">
      <w:pPr>
        <w:spacing w:after="0" w:line="240" w:lineRule="auto"/>
        <w:ind w:right="80"/>
        <w:rPr>
          <w:b/>
          <w:bCs/>
          <w:i/>
          <w:iCs/>
          <w:shadow/>
          <w:sz w:val="20"/>
          <w:szCs w:val="20"/>
          <w:lang w:bidi="he-IL"/>
        </w:rPr>
      </w:pPr>
      <w:r>
        <w:rPr>
          <w:b/>
          <w:bCs/>
          <w:i/>
          <w:iCs/>
          <w:shadow/>
          <w:sz w:val="20"/>
          <w:szCs w:val="20"/>
          <w:lang w:bidi="he-IL"/>
        </w:rPr>
        <w:br w:type="page"/>
      </w:r>
    </w:p>
    <w:p w:rsidR="00375D3E" w:rsidRDefault="00313125" w:rsidP="000D4DE0">
      <w:pPr>
        <w:spacing w:after="0" w:line="360" w:lineRule="auto"/>
        <w:jc w:val="both"/>
        <w:rPr>
          <w:b/>
          <w:bCs/>
          <w:i/>
          <w:iCs/>
          <w:shadow/>
          <w:sz w:val="20"/>
          <w:szCs w:val="20"/>
          <w:lang w:bidi="he-IL"/>
        </w:rPr>
      </w:pPr>
      <w:r w:rsidRPr="00313125">
        <w:rPr>
          <w:rFonts w:ascii="Times New Roman" w:hAnsi="Times New Roman" w:cs="Times New Roman"/>
          <w:sz w:val="24"/>
          <w:szCs w:val="24"/>
        </w:rPr>
        <w:lastRenderedPageBreak/>
        <w:pict>
          <v:roundrect id="_x0000_s1108" style="position:absolute;left:0;text-align:left;margin-left:306.55pt;margin-top:15.9pt;width:214.1pt;height:765.95pt;z-index:251663360;v-text-anchor:middle" arcsize="4879f" fillcolor="#9f9" strokeweight="1.25pt">
            <v:fill opacity="33423f"/>
            <v:shadow opacity=".5" offset="6pt,6pt"/>
            <v:textbox style="mso-next-textbox:#_x0000_s1108" inset="2.5mm,,1.5mm">
              <w:txbxContent>
                <w:p w:rsidR="0046567C" w:rsidRDefault="0046567C" w:rsidP="00A83516">
                  <w:pPr>
                    <w:tabs>
                      <w:tab w:val="left" w:pos="1760"/>
                      <w:tab w:val="left" w:pos="2366"/>
                    </w:tabs>
                    <w:spacing w:after="120" w:line="240" w:lineRule="auto"/>
                    <w:rPr>
                      <w:rFonts w:ascii="Arial Narrow" w:hAnsi="Arial Narrow" w:cs="Times New Roman"/>
                      <w:b/>
                      <w:bCs/>
                      <w:sz w:val="2"/>
                      <w:szCs w:val="2"/>
                      <w:lang w:val="es-ES" w:bidi="he-IL"/>
                    </w:rPr>
                  </w:pPr>
                </w:p>
                <w:p w:rsidR="0046567C" w:rsidRDefault="00C0180C" w:rsidP="00AD2383">
                  <w:pPr>
                    <w:tabs>
                      <w:tab w:val="left" w:pos="1760"/>
                      <w:tab w:val="left" w:pos="2366"/>
                    </w:tabs>
                    <w:spacing w:after="60" w:line="240" w:lineRule="auto"/>
                    <w:ind w:right="-18"/>
                    <w:jc w:val="center"/>
                    <w:rPr>
                      <w:rFonts w:ascii="Arial Narrow" w:hAnsi="Arial Narrow" w:cs="Times New Roman"/>
                      <w:b/>
                      <w:bCs/>
                      <w:sz w:val="18"/>
                      <w:szCs w:val="18"/>
                      <w:lang w:val="es-ES" w:bidi="he-IL"/>
                    </w:rPr>
                  </w:pPr>
                  <w:r>
                    <w:rPr>
                      <w:rFonts w:ascii="Arial Narrow" w:hAnsi="Arial Narrow" w:cs="Times New Roman"/>
                      <w:b/>
                      <w:bCs/>
                      <w:sz w:val="18"/>
                      <w:szCs w:val="18"/>
                      <w:lang w:val="es-ES" w:bidi="he-IL"/>
                    </w:rPr>
                    <w:t>Motzaei Shabat</w:t>
                  </w:r>
                  <w:r w:rsidR="0046567C">
                    <w:rPr>
                      <w:rFonts w:ascii="Arial Narrow" w:hAnsi="Arial Narrow" w:cs="Times New Roman"/>
                      <w:b/>
                      <w:bCs/>
                      <w:sz w:val="18"/>
                      <w:szCs w:val="18"/>
                      <w:lang w:val="es-ES" w:bidi="he-IL"/>
                    </w:rPr>
                    <w:t>.</w:t>
                  </w:r>
                </w:p>
                <w:p w:rsidR="0046567C" w:rsidRDefault="0046567C" w:rsidP="00A83516">
                  <w:pPr>
                    <w:numPr>
                      <w:ilvl w:val="0"/>
                      <w:numId w:val="25"/>
                    </w:numPr>
                    <w:tabs>
                      <w:tab w:val="num" w:pos="142"/>
                    </w:tabs>
                    <w:spacing w:after="0" w:line="240" w:lineRule="auto"/>
                    <w:ind w:left="-142" w:right="-18" w:firstLine="142"/>
                    <w:jc w:val="both"/>
                    <w:rPr>
                      <w:rFonts w:ascii="Arial Narrow" w:hAnsi="Arial Narrow" w:cs="Times New Roman"/>
                      <w:sz w:val="16"/>
                      <w:szCs w:val="16"/>
                      <w:lang w:val="es-ES" w:bidi="he-IL"/>
                    </w:rPr>
                  </w:pPr>
                  <w:r>
                    <w:rPr>
                      <w:rFonts w:ascii="Arial Narrow" w:hAnsi="Arial Narrow" w:cs="Times New Roman"/>
                      <w:sz w:val="16"/>
                      <w:szCs w:val="16"/>
                      <w:lang w:val="es-ES" w:bidi="he-IL"/>
                    </w:rPr>
                    <w:t xml:space="preserve">Cuando hace falta hacer Havdalá Motzaei 9 de Av (por ej. para un enfermo) no se puede hacer con vino sino que debe usarse cerveza o jugo de naranja natural, o sino jugo de uva. </w:t>
                  </w:r>
                  <w:r w:rsidR="00B47F5C">
                    <w:rPr>
                      <w:rFonts w:ascii="Arial Narrow" w:hAnsi="Arial Narrow" w:cs="Times New Roman"/>
                      <w:sz w:val="16"/>
                      <w:szCs w:val="16"/>
                      <w:lang w:val="es-ES" w:bidi="he-IL"/>
                    </w:rPr>
                    <w:t xml:space="preserve"> </w:t>
                  </w:r>
                </w:p>
                <w:p w:rsidR="00B47F5C" w:rsidRDefault="00B47F5C" w:rsidP="00A83516">
                  <w:pPr>
                    <w:numPr>
                      <w:ilvl w:val="0"/>
                      <w:numId w:val="25"/>
                    </w:numPr>
                    <w:tabs>
                      <w:tab w:val="num" w:pos="142"/>
                    </w:tabs>
                    <w:spacing w:after="0" w:line="240" w:lineRule="auto"/>
                    <w:ind w:left="-142" w:right="-18" w:firstLine="142"/>
                    <w:jc w:val="both"/>
                    <w:rPr>
                      <w:rFonts w:ascii="Arial Narrow" w:hAnsi="Arial Narrow" w:cs="Times New Roman"/>
                      <w:sz w:val="16"/>
                      <w:szCs w:val="16"/>
                      <w:lang w:val="es-ES" w:bidi="he-IL"/>
                    </w:rPr>
                  </w:pPr>
                  <w:r>
                    <w:rPr>
                      <w:rFonts w:ascii="Arial Narrow" w:hAnsi="Arial Narrow" w:cs="Times New Roman"/>
                      <w:sz w:val="16"/>
                      <w:szCs w:val="16"/>
                      <w:lang w:val="es-ES" w:bidi="he-IL"/>
                    </w:rPr>
                    <w:t>Sefaradim acostumbran a no hacer Havdalá sino solamente con bebidas que pueden emborrachar.</w:t>
                  </w:r>
                </w:p>
                <w:p w:rsidR="00B47F5C" w:rsidRPr="00B47F5C" w:rsidRDefault="00B47F5C" w:rsidP="00163499">
                  <w:pPr>
                    <w:spacing w:after="0" w:line="240" w:lineRule="auto"/>
                    <w:ind w:right="-18"/>
                    <w:jc w:val="right"/>
                    <w:rPr>
                      <w:rFonts w:ascii="Arial Narrow" w:hAnsi="Arial Narrow" w:cs="Times New Roman"/>
                      <w:sz w:val="12"/>
                      <w:szCs w:val="12"/>
                      <w:lang w:val="es-ES" w:bidi="he-IL"/>
                    </w:rPr>
                  </w:pPr>
                  <w:r w:rsidRPr="00B47F5C">
                    <w:rPr>
                      <w:rFonts w:ascii="Arial Narrow" w:hAnsi="Arial Narrow" w:cs="Times New Roman"/>
                      <w:sz w:val="12"/>
                      <w:szCs w:val="12"/>
                      <w:lang w:val="es-ES" w:bidi="he-IL"/>
                    </w:rPr>
                    <w:t>(</w:t>
                  </w:r>
                  <w:r>
                    <w:rPr>
                      <w:rFonts w:ascii="Arial Narrow" w:hAnsi="Arial Narrow" w:cs="Times New Roman"/>
                      <w:sz w:val="12"/>
                      <w:szCs w:val="12"/>
                      <w:lang w:val="es-ES" w:bidi="he-IL"/>
                    </w:rPr>
                    <w:t xml:space="preserve">Birkei Iosef 296,3 - </w:t>
                  </w:r>
                  <w:r w:rsidRPr="00B47F5C">
                    <w:rPr>
                      <w:rFonts w:ascii="Arial Narrow" w:hAnsi="Arial Narrow" w:cs="Times New Roman"/>
                      <w:sz w:val="12"/>
                      <w:szCs w:val="12"/>
                      <w:lang w:val="es-ES" w:bidi="he-IL"/>
                    </w:rPr>
                    <w:t>Shu't Or letzión tomo</w:t>
                  </w:r>
                  <w:r>
                    <w:rPr>
                      <w:rFonts w:ascii="Arial Narrow" w:hAnsi="Arial Narrow" w:cs="Times New Roman"/>
                      <w:sz w:val="12"/>
                      <w:szCs w:val="12"/>
                      <w:lang w:val="es-ES" w:bidi="he-IL"/>
                    </w:rPr>
                    <w:t xml:space="preserve"> </w:t>
                  </w:r>
                  <w:r w:rsidRPr="00B47F5C">
                    <w:rPr>
                      <w:rFonts w:ascii="Arial Narrow" w:hAnsi="Arial Narrow" w:cs="Times New Roman"/>
                      <w:sz w:val="12"/>
                      <w:szCs w:val="12"/>
                      <w:lang w:val="es-ES" w:bidi="he-IL"/>
                    </w:rPr>
                    <w:t>–</w:t>
                  </w:r>
                  <w:r>
                    <w:rPr>
                      <w:rFonts w:ascii="Arial Narrow" w:hAnsi="Arial Narrow" w:cs="Times New Roman"/>
                      <w:sz w:val="12"/>
                      <w:szCs w:val="12"/>
                      <w:lang w:val="es-ES" w:bidi="he-IL"/>
                    </w:rPr>
                    <w:t xml:space="preserve"> Shu't </w:t>
                  </w:r>
                  <w:r w:rsidR="00163499">
                    <w:rPr>
                      <w:rFonts w:ascii="Arial Narrow" w:hAnsi="Arial Narrow" w:cs="Times New Roman"/>
                      <w:sz w:val="12"/>
                      <w:szCs w:val="12"/>
                      <w:lang w:val="es-ES" w:bidi="he-IL"/>
                    </w:rPr>
                    <w:t>Yejavé</w:t>
                  </w:r>
                  <w:r>
                    <w:rPr>
                      <w:rFonts w:ascii="Arial Narrow" w:hAnsi="Arial Narrow" w:cs="Times New Roman"/>
                      <w:sz w:val="12"/>
                      <w:szCs w:val="12"/>
                      <w:lang w:val="es-ES" w:bidi="he-IL"/>
                    </w:rPr>
                    <w:t xml:space="preserve"> daat tomo 2 simán 38 – Shu't Iavía Omer tomo 3 simán 19</w:t>
                  </w:r>
                  <w:r w:rsidRPr="00B47F5C">
                    <w:rPr>
                      <w:rFonts w:ascii="Arial Narrow" w:hAnsi="Arial Narrow" w:cs="Times New Roman"/>
                      <w:sz w:val="12"/>
                      <w:szCs w:val="12"/>
                      <w:lang w:val="es-ES" w:bidi="he-IL"/>
                    </w:rPr>
                    <w:t>)</w:t>
                  </w:r>
                </w:p>
                <w:p w:rsidR="0046567C" w:rsidRDefault="0046567C" w:rsidP="00B47F5C">
                  <w:pPr>
                    <w:numPr>
                      <w:ilvl w:val="0"/>
                      <w:numId w:val="25"/>
                    </w:numPr>
                    <w:tabs>
                      <w:tab w:val="num" w:pos="142"/>
                    </w:tabs>
                    <w:spacing w:after="0" w:line="240" w:lineRule="auto"/>
                    <w:ind w:left="-142" w:right="-18" w:firstLine="142"/>
                    <w:jc w:val="both"/>
                    <w:rPr>
                      <w:rFonts w:ascii="Arial Narrow" w:hAnsi="Arial Narrow" w:cs="Times New Roman"/>
                      <w:sz w:val="16"/>
                      <w:szCs w:val="16"/>
                      <w:lang w:val="es-ES" w:bidi="he-IL"/>
                    </w:rPr>
                  </w:pPr>
                  <w:r>
                    <w:rPr>
                      <w:rFonts w:ascii="Arial Narrow" w:hAnsi="Arial Narrow" w:cs="Times New Roman"/>
                      <w:sz w:val="16"/>
                      <w:szCs w:val="16"/>
                      <w:lang w:val="es-ES" w:bidi="he-IL"/>
                    </w:rPr>
                    <w:t xml:space="preserve">Embarazadas o que amamantan </w:t>
                  </w:r>
                  <w:r w:rsidR="007E591F">
                    <w:rPr>
                      <w:rFonts w:ascii="Arial Narrow" w:hAnsi="Arial Narrow" w:cs="Times New Roman"/>
                      <w:sz w:val="16"/>
                      <w:szCs w:val="16"/>
                      <w:lang w:val="es-ES" w:bidi="he-IL"/>
                    </w:rPr>
                    <w:t>que</w:t>
                  </w:r>
                  <w:r>
                    <w:rPr>
                      <w:rFonts w:ascii="Arial Narrow" w:hAnsi="Arial Narrow" w:cs="Times New Roman"/>
                      <w:sz w:val="16"/>
                      <w:szCs w:val="16"/>
                      <w:lang w:val="es-ES" w:bidi="he-IL"/>
                    </w:rPr>
                    <w:t xml:space="preserve"> </w:t>
                  </w:r>
                  <w:r w:rsidR="007E591F">
                    <w:rPr>
                      <w:rFonts w:ascii="Arial Narrow" w:hAnsi="Arial Narrow" w:cs="Times New Roman"/>
                      <w:sz w:val="16"/>
                      <w:szCs w:val="16"/>
                      <w:lang w:val="es-ES" w:bidi="he-IL"/>
                    </w:rPr>
                    <w:t>tengan</w:t>
                  </w:r>
                  <w:r>
                    <w:rPr>
                      <w:rFonts w:ascii="Arial Narrow" w:hAnsi="Arial Narrow" w:cs="Times New Roman"/>
                      <w:sz w:val="16"/>
                      <w:szCs w:val="16"/>
                      <w:lang w:val="es-ES" w:bidi="he-IL"/>
                    </w:rPr>
                    <w:t xml:space="preserve"> alguna molestia</w:t>
                  </w:r>
                  <w:r w:rsidR="007E591F">
                    <w:rPr>
                      <w:rFonts w:ascii="Arial Narrow" w:hAnsi="Arial Narrow" w:cs="Times New Roman"/>
                      <w:sz w:val="16"/>
                      <w:szCs w:val="16"/>
                      <w:lang w:val="es-ES" w:bidi="he-IL"/>
                    </w:rPr>
                    <w:t xml:space="preserve"> leve</w:t>
                  </w:r>
                  <w:r>
                    <w:rPr>
                      <w:rFonts w:ascii="Arial Narrow" w:hAnsi="Arial Narrow" w:cs="Times New Roman"/>
                      <w:sz w:val="16"/>
                      <w:szCs w:val="16"/>
                      <w:lang w:val="es-ES" w:bidi="he-IL"/>
                    </w:rPr>
                    <w:t xml:space="preserve"> por el ayuno pueden comer</w:t>
                  </w:r>
                  <w:r w:rsidR="001E284E">
                    <w:rPr>
                      <w:rFonts w:ascii="Arial Narrow" w:hAnsi="Arial Narrow" w:cs="Times New Roman"/>
                      <w:sz w:val="16"/>
                      <w:szCs w:val="16"/>
                      <w:lang w:val="es-ES" w:bidi="he-IL"/>
                    </w:rPr>
                    <w:t xml:space="preserve"> desde</w:t>
                  </w:r>
                  <w:r>
                    <w:rPr>
                      <w:rFonts w:ascii="Arial Narrow" w:hAnsi="Arial Narrow" w:cs="Times New Roman"/>
                      <w:sz w:val="16"/>
                      <w:szCs w:val="16"/>
                      <w:lang w:val="es-ES" w:bidi="he-IL"/>
                    </w:rPr>
                    <w:t xml:space="preserve"> </w:t>
                  </w:r>
                  <w:r w:rsidR="00B47F5C">
                    <w:rPr>
                      <w:rFonts w:ascii="Arial Narrow" w:hAnsi="Arial Narrow" w:cs="Times New Roman"/>
                      <w:sz w:val="16"/>
                      <w:szCs w:val="16"/>
                      <w:lang w:val="es-ES" w:bidi="he-IL"/>
                    </w:rPr>
                    <w:t>principio</w:t>
                  </w:r>
                  <w:r>
                    <w:rPr>
                      <w:rFonts w:ascii="Arial Narrow" w:hAnsi="Arial Narrow" w:cs="Times New Roman"/>
                      <w:sz w:val="16"/>
                      <w:szCs w:val="16"/>
                      <w:lang w:val="es-ES" w:bidi="he-IL"/>
                    </w:rPr>
                    <w:t xml:space="preserve"> del día. Pero antes deben hacer o escuchar Havdalá. La Havdalá puede hacerla el esposo y darle de tomar a un niño (que llegó a la edad de Jinuj pero aún no sabe acongojarse por el jurbán).</w:t>
                  </w:r>
                </w:p>
                <w:p w:rsidR="0046567C" w:rsidRPr="00526CA0" w:rsidRDefault="0046567C" w:rsidP="006E1024">
                  <w:pPr>
                    <w:spacing w:after="0" w:line="240" w:lineRule="auto"/>
                    <w:ind w:right="-18"/>
                    <w:jc w:val="right"/>
                    <w:rPr>
                      <w:rFonts w:ascii="Arial Narrow" w:hAnsi="Arial Narrow" w:cs="Times New Roman"/>
                      <w:sz w:val="12"/>
                      <w:szCs w:val="12"/>
                      <w:lang w:val="es-ES" w:bidi="he-IL"/>
                    </w:rPr>
                  </w:pPr>
                  <w:r w:rsidRPr="00526CA0">
                    <w:rPr>
                      <w:rFonts w:ascii="Arial Narrow" w:hAnsi="Arial Narrow" w:cs="Times New Roman"/>
                      <w:sz w:val="12"/>
                      <w:szCs w:val="12"/>
                      <w:lang w:val="es-ES" w:bidi="he-IL"/>
                    </w:rPr>
                    <w:t>(</w:t>
                  </w:r>
                  <w:r>
                    <w:rPr>
                      <w:rFonts w:ascii="Arial Narrow" w:hAnsi="Arial Narrow" w:cs="Times New Roman"/>
                      <w:sz w:val="12"/>
                      <w:szCs w:val="12"/>
                      <w:lang w:val="es-ES" w:bidi="he-IL"/>
                    </w:rPr>
                    <w:t>Shu't Or letzión tomo 3 Cap. 29 inciso 3 – y a</w:t>
                  </w:r>
                  <w:r w:rsidRPr="00526CA0">
                    <w:rPr>
                      <w:rFonts w:ascii="Arial Narrow" w:hAnsi="Arial Narrow" w:cs="Times New Roman"/>
                      <w:sz w:val="12"/>
                      <w:szCs w:val="12"/>
                      <w:lang w:val="es-ES" w:bidi="he-IL"/>
                    </w:rPr>
                    <w:t>sí escuché del Rab A. N. Veg shlit'a)</w:t>
                  </w:r>
                </w:p>
                <w:p w:rsidR="0046567C" w:rsidRDefault="0046567C" w:rsidP="00251CCF">
                  <w:pPr>
                    <w:numPr>
                      <w:ilvl w:val="0"/>
                      <w:numId w:val="25"/>
                    </w:numPr>
                    <w:tabs>
                      <w:tab w:val="num" w:pos="142"/>
                    </w:tabs>
                    <w:spacing w:after="0" w:line="240" w:lineRule="auto"/>
                    <w:ind w:left="-142" w:right="-18" w:firstLine="142"/>
                    <w:jc w:val="both"/>
                    <w:rPr>
                      <w:rFonts w:ascii="Arial Narrow" w:hAnsi="Arial Narrow" w:cs="Times New Roman"/>
                      <w:sz w:val="16"/>
                      <w:szCs w:val="16"/>
                      <w:lang w:val="es-ES" w:bidi="he-IL"/>
                    </w:rPr>
                  </w:pPr>
                  <w:r>
                    <w:rPr>
                      <w:rFonts w:ascii="Arial Narrow" w:hAnsi="Arial Narrow" w:cs="Times New Roman"/>
                      <w:sz w:val="16"/>
                      <w:szCs w:val="16"/>
                      <w:lang w:val="es-ES" w:bidi="he-IL"/>
                    </w:rPr>
                    <w:t>No se acostumbra a hacer Havdalá para que los niños puedan comer. Y el Rab Aba Shaúl z”l escribe que niños que llegaron a la edad de Jinuj hagan Havdalá antes de comer.</w:t>
                  </w:r>
                </w:p>
                <w:p w:rsidR="0046567C" w:rsidRDefault="0046567C" w:rsidP="00A83516">
                  <w:pPr>
                    <w:spacing w:after="0"/>
                    <w:jc w:val="right"/>
                    <w:rPr>
                      <w:rFonts w:ascii="Arial Narrow" w:hAnsi="Arial Narrow" w:cstheme="minorBidi"/>
                      <w:sz w:val="12"/>
                      <w:szCs w:val="12"/>
                      <w:lang w:val="es-ES"/>
                    </w:rPr>
                  </w:pPr>
                  <w:r>
                    <w:rPr>
                      <w:rFonts w:ascii="Arial Narrow" w:hAnsi="Arial Narrow"/>
                      <w:sz w:val="12"/>
                      <w:szCs w:val="12"/>
                      <w:lang w:val="es-ES"/>
                    </w:rPr>
                    <w:t>(Halajot Bein hametzarim pág. 192-193 – Mibeit Levi pág. 424 Shu't Rivevvot Efraim 3 simán 371 - y así escuché del Rab A. N. Veg shlit'a  – Shu't Or letzión III 29,8)</w:t>
                  </w:r>
                </w:p>
                <w:p w:rsidR="0046567C" w:rsidRDefault="0046567C" w:rsidP="00A83516">
                  <w:pPr>
                    <w:numPr>
                      <w:ilvl w:val="0"/>
                      <w:numId w:val="25"/>
                    </w:numPr>
                    <w:tabs>
                      <w:tab w:val="num" w:pos="142"/>
                    </w:tabs>
                    <w:spacing w:after="0" w:line="240" w:lineRule="auto"/>
                    <w:ind w:left="-142" w:right="-18" w:firstLine="142"/>
                    <w:jc w:val="both"/>
                    <w:rPr>
                      <w:rFonts w:ascii="Arial Narrow" w:hAnsi="Arial Narrow" w:cs="Times New Roman"/>
                      <w:sz w:val="16"/>
                      <w:szCs w:val="16"/>
                      <w:lang w:val="es-ES" w:bidi="he-IL"/>
                    </w:rPr>
                  </w:pPr>
                  <w:r>
                    <w:rPr>
                      <w:rFonts w:ascii="Arial Narrow" w:hAnsi="Arial Narrow" w:cs="Times New Roman"/>
                      <w:sz w:val="16"/>
                      <w:szCs w:val="16"/>
                      <w:lang w:val="es-ES" w:bidi="he-IL"/>
                    </w:rPr>
                    <w:t>Se dice ‘</w:t>
                  </w:r>
                  <w:r>
                    <w:rPr>
                      <w:rFonts w:ascii="Arial Narrow" w:hAnsi="Arial Narrow" w:cs="Times New Roman"/>
                      <w:i/>
                      <w:iCs/>
                      <w:sz w:val="16"/>
                      <w:szCs w:val="16"/>
                      <w:lang w:val="es-ES" w:bidi="he-IL"/>
                    </w:rPr>
                    <w:t>atá jonantanu</w:t>
                  </w:r>
                  <w:r>
                    <w:rPr>
                      <w:rFonts w:ascii="Arial Narrow" w:hAnsi="Arial Narrow" w:cs="Times New Roman"/>
                      <w:sz w:val="16"/>
                      <w:szCs w:val="16"/>
                      <w:lang w:val="es-ES" w:bidi="he-IL"/>
                    </w:rPr>
                    <w:t>’ en la Tefilá como todos los Motzaei Shabat, y quien se olvidó no debe repetir la Tefilá. Pero debe decir ‘</w:t>
                  </w:r>
                  <w:r>
                    <w:rPr>
                      <w:rFonts w:ascii="Arial Narrow" w:hAnsi="Arial Narrow" w:cs="Times New Roman"/>
                      <w:i/>
                      <w:iCs/>
                      <w:sz w:val="16"/>
                      <w:szCs w:val="16"/>
                      <w:lang w:val="es-ES" w:bidi="he-IL"/>
                    </w:rPr>
                    <w:t>Baruj hamavdil bein Kodesh lejol’.</w:t>
                  </w:r>
                </w:p>
                <w:p w:rsidR="0046567C" w:rsidRDefault="0046567C" w:rsidP="00A83516">
                  <w:pPr>
                    <w:spacing w:after="0"/>
                    <w:jc w:val="right"/>
                    <w:rPr>
                      <w:rFonts w:ascii="Arial Narrow" w:hAnsi="Arial Narrow" w:cstheme="minorBidi"/>
                      <w:sz w:val="12"/>
                      <w:szCs w:val="12"/>
                      <w:lang w:val="es-ES"/>
                    </w:rPr>
                  </w:pPr>
                  <w:r>
                    <w:rPr>
                      <w:rFonts w:ascii="Arial Narrow" w:hAnsi="Arial Narrow"/>
                      <w:sz w:val="12"/>
                      <w:szCs w:val="12"/>
                      <w:lang w:val="es-ES"/>
                    </w:rPr>
                    <w:t>(Shulján Aruj 294,3 – Mishná Berurá simán 556 inciso 2)</w:t>
                  </w:r>
                </w:p>
                <w:p w:rsidR="0046567C" w:rsidRDefault="0046567C" w:rsidP="00526CA0">
                  <w:pPr>
                    <w:numPr>
                      <w:ilvl w:val="0"/>
                      <w:numId w:val="25"/>
                    </w:numPr>
                    <w:tabs>
                      <w:tab w:val="num" w:pos="142"/>
                    </w:tabs>
                    <w:spacing w:after="0" w:line="240" w:lineRule="auto"/>
                    <w:ind w:left="-142" w:right="-18" w:firstLine="142"/>
                    <w:jc w:val="both"/>
                    <w:rPr>
                      <w:rFonts w:ascii="Arial Narrow" w:hAnsi="Arial Narrow" w:cs="Times New Roman"/>
                      <w:sz w:val="16"/>
                      <w:szCs w:val="16"/>
                      <w:lang w:val="es-ES" w:bidi="he-IL"/>
                    </w:rPr>
                  </w:pPr>
                  <w:r>
                    <w:rPr>
                      <w:rFonts w:ascii="Arial Narrow" w:hAnsi="Arial Narrow" w:cs="Times New Roman"/>
                      <w:sz w:val="16"/>
                      <w:szCs w:val="16"/>
                      <w:lang w:val="es-ES" w:bidi="he-IL"/>
                    </w:rPr>
                    <w:t xml:space="preserve">Los hombres bendicen a la vela en el Beit Hakneset. Y las mujeres pueden bendecir en sus casas. Pero mitzvá es que los hombres pongan intención de no salir en la brajá del Beit Hakneset y digan la brajá en sus casas para que las mujeres escuchen. </w:t>
                  </w:r>
                </w:p>
                <w:p w:rsidR="0046567C" w:rsidRDefault="0046567C" w:rsidP="009F69F3">
                  <w:pPr>
                    <w:numPr>
                      <w:ilvl w:val="0"/>
                      <w:numId w:val="25"/>
                    </w:numPr>
                    <w:tabs>
                      <w:tab w:val="num" w:pos="142"/>
                    </w:tabs>
                    <w:spacing w:after="0" w:line="240" w:lineRule="auto"/>
                    <w:ind w:left="-142" w:right="-18" w:firstLine="142"/>
                    <w:jc w:val="both"/>
                    <w:rPr>
                      <w:rFonts w:ascii="Arial Narrow" w:hAnsi="Arial Narrow" w:cs="Times New Roman"/>
                      <w:sz w:val="16"/>
                      <w:szCs w:val="16"/>
                      <w:lang w:val="es-ES" w:bidi="he-IL"/>
                    </w:rPr>
                  </w:pPr>
                  <w:r>
                    <w:rPr>
                      <w:rFonts w:ascii="Arial Narrow" w:hAnsi="Arial Narrow" w:cs="Times New Roman"/>
                      <w:sz w:val="16"/>
                      <w:szCs w:val="16"/>
                      <w:lang w:val="es-ES" w:bidi="he-IL"/>
                    </w:rPr>
                    <w:t>No se puede sentar sobre el piso antes de la salida de las estrellas ya que todo el tiempo que sea safek Shabat no se puede mostrar muestras de duelo.</w:t>
                  </w:r>
                </w:p>
                <w:p w:rsidR="0046567C" w:rsidRPr="009F69F3" w:rsidRDefault="0046567C" w:rsidP="009F69F3">
                  <w:pPr>
                    <w:spacing w:after="0" w:line="240" w:lineRule="auto"/>
                    <w:ind w:right="-18"/>
                    <w:jc w:val="right"/>
                    <w:rPr>
                      <w:rFonts w:ascii="Arial Narrow" w:hAnsi="Arial Narrow" w:cs="Times New Roman"/>
                      <w:sz w:val="12"/>
                      <w:szCs w:val="12"/>
                      <w:lang w:val="es-ES" w:bidi="he-IL"/>
                    </w:rPr>
                  </w:pPr>
                  <w:r>
                    <w:rPr>
                      <w:rFonts w:ascii="Arial Narrow" w:hAnsi="Arial Narrow" w:cs="Times New Roman"/>
                      <w:sz w:val="12"/>
                      <w:szCs w:val="12"/>
                      <w:lang w:val="es-ES" w:bidi="he-IL"/>
                    </w:rPr>
                    <w:t>(Ram'á simán 553 inciso 2 y Mishná Berurá 6)</w:t>
                  </w:r>
                </w:p>
                <w:p w:rsidR="0046567C" w:rsidRDefault="0046567C" w:rsidP="00526CA0">
                  <w:pPr>
                    <w:numPr>
                      <w:ilvl w:val="0"/>
                      <w:numId w:val="25"/>
                    </w:numPr>
                    <w:tabs>
                      <w:tab w:val="num" w:pos="142"/>
                    </w:tabs>
                    <w:spacing w:after="0" w:line="240" w:lineRule="auto"/>
                    <w:ind w:left="-142" w:right="-18" w:firstLine="142"/>
                    <w:jc w:val="both"/>
                    <w:rPr>
                      <w:rFonts w:ascii="Arial Narrow" w:hAnsi="Arial Narrow" w:cs="Times New Roman"/>
                      <w:sz w:val="16"/>
                      <w:szCs w:val="16"/>
                      <w:lang w:val="es-ES" w:bidi="he-IL"/>
                    </w:rPr>
                  </w:pPr>
                  <w:r>
                    <w:rPr>
                      <w:rFonts w:ascii="Arial Narrow" w:hAnsi="Arial Narrow" w:cs="Times New Roman"/>
                      <w:sz w:val="16"/>
                      <w:szCs w:val="16"/>
                      <w:lang w:val="es-ES" w:bidi="he-IL"/>
                    </w:rPr>
                    <w:t>No se bendice a los besamim en Tishá beAv.</w:t>
                  </w:r>
                </w:p>
                <w:p w:rsidR="0046567C" w:rsidRDefault="0046567C" w:rsidP="00A83516">
                  <w:pPr>
                    <w:spacing w:after="0"/>
                    <w:jc w:val="right"/>
                    <w:rPr>
                      <w:rFonts w:ascii="Arial Narrow" w:hAnsi="Arial Narrow" w:cstheme="minorBidi"/>
                      <w:sz w:val="12"/>
                      <w:szCs w:val="12"/>
                      <w:lang w:val="es-ES"/>
                    </w:rPr>
                  </w:pPr>
                  <w:r>
                    <w:rPr>
                      <w:rFonts w:ascii="Arial Narrow" w:hAnsi="Arial Narrow"/>
                      <w:sz w:val="12"/>
                      <w:szCs w:val="12"/>
                      <w:lang w:val="es-ES"/>
                    </w:rPr>
                    <w:t>(Shulján Aruj simán 556 - Halajot Bein hametzarim pág. 188 – Halijot Shlomó pág. 445 – Shu’t Yejavé daat IV simán 27)</w:t>
                  </w:r>
                </w:p>
                <w:p w:rsidR="0046567C" w:rsidRDefault="0046567C" w:rsidP="00A83516">
                  <w:pPr>
                    <w:numPr>
                      <w:ilvl w:val="0"/>
                      <w:numId w:val="25"/>
                    </w:numPr>
                    <w:tabs>
                      <w:tab w:val="num" w:pos="142"/>
                    </w:tabs>
                    <w:spacing w:after="0" w:line="240" w:lineRule="auto"/>
                    <w:ind w:left="-142" w:right="-18" w:firstLine="142"/>
                    <w:jc w:val="both"/>
                    <w:rPr>
                      <w:rFonts w:ascii="Arial Narrow" w:hAnsi="Arial Narrow" w:cs="Times New Roman"/>
                      <w:sz w:val="16"/>
                      <w:szCs w:val="16"/>
                      <w:lang w:val="es-ES" w:bidi="he-IL"/>
                    </w:rPr>
                  </w:pPr>
                  <w:r>
                    <w:rPr>
                      <w:rFonts w:ascii="Arial Narrow" w:hAnsi="Arial Narrow" w:cs="Times New Roman"/>
                      <w:sz w:val="16"/>
                      <w:szCs w:val="16"/>
                      <w:lang w:val="es-ES" w:bidi="he-IL"/>
                    </w:rPr>
                    <w:t xml:space="preserve">Se debe preparar las </w:t>
                  </w:r>
                  <w:r>
                    <w:rPr>
                      <w:rFonts w:ascii="Arial Narrow" w:hAnsi="Arial Narrow" w:cs="Times New Roman"/>
                      <w:i/>
                      <w:iCs/>
                      <w:sz w:val="16"/>
                      <w:szCs w:val="16"/>
                      <w:lang w:val="es-ES" w:bidi="he-IL"/>
                    </w:rPr>
                    <w:t>Kinot</w:t>
                  </w:r>
                  <w:r>
                    <w:rPr>
                      <w:rFonts w:ascii="Arial Narrow" w:hAnsi="Arial Narrow" w:cs="Times New Roman"/>
                      <w:sz w:val="16"/>
                      <w:szCs w:val="16"/>
                      <w:lang w:val="es-ES" w:bidi="he-IL"/>
                    </w:rPr>
                    <w:t xml:space="preserve"> y los zapatos </w:t>
                  </w:r>
                  <w:r w:rsidRPr="00526CA0">
                    <w:rPr>
                      <w:rFonts w:ascii="Arial Narrow" w:hAnsi="Arial Narrow" w:cs="Times New Roman"/>
                      <w:sz w:val="16"/>
                      <w:szCs w:val="16"/>
                      <w:u w:val="single"/>
                      <w:lang w:val="es-ES" w:bidi="he-IL"/>
                    </w:rPr>
                    <w:t>solamente</w:t>
                  </w:r>
                  <w:r>
                    <w:rPr>
                      <w:rFonts w:ascii="Arial Narrow" w:hAnsi="Arial Narrow" w:cs="Times New Roman"/>
                      <w:sz w:val="16"/>
                      <w:szCs w:val="16"/>
                      <w:lang w:val="es-ES" w:bidi="he-IL"/>
                    </w:rPr>
                    <w:t xml:space="preserve"> luego de la salida de las estrellas, pero si tiene provecho de ellos en Shabat puede cargar o calzar en shabat. Cuando llegue ese momento la persona dice “</w:t>
                  </w:r>
                  <w:r>
                    <w:rPr>
                      <w:rFonts w:ascii="Arial Narrow" w:hAnsi="Arial Narrow" w:cs="Times New Roman"/>
                      <w:i/>
                      <w:iCs/>
                      <w:sz w:val="16"/>
                      <w:szCs w:val="16"/>
                      <w:lang w:val="es-ES" w:bidi="he-IL"/>
                    </w:rPr>
                    <w:t>Baruj HaMavdil…”</w:t>
                  </w:r>
                  <w:r>
                    <w:rPr>
                      <w:rFonts w:ascii="Arial Narrow" w:hAnsi="Arial Narrow" w:cs="Times New Roman"/>
                      <w:sz w:val="16"/>
                      <w:szCs w:val="16"/>
                      <w:lang w:val="es-ES" w:bidi="he-IL"/>
                    </w:rPr>
                    <w:t xml:space="preserve"> se cambia sus ropas de Shabat por las de semana y luego va al Beit Hakneset.</w:t>
                  </w:r>
                </w:p>
                <w:p w:rsidR="0046567C" w:rsidRDefault="0046567C" w:rsidP="00A83516">
                  <w:pPr>
                    <w:spacing w:after="0"/>
                    <w:jc w:val="right"/>
                    <w:rPr>
                      <w:rFonts w:ascii="Arial Narrow" w:hAnsi="Arial Narrow" w:cstheme="minorBidi"/>
                      <w:sz w:val="12"/>
                      <w:szCs w:val="12"/>
                      <w:lang w:val="es-ES"/>
                    </w:rPr>
                  </w:pPr>
                  <w:r>
                    <w:rPr>
                      <w:rFonts w:ascii="Arial Narrow" w:hAnsi="Arial Narrow"/>
                      <w:sz w:val="12"/>
                      <w:szCs w:val="12"/>
                      <w:lang w:val="es-ES"/>
                    </w:rPr>
                    <w:t xml:space="preserve">                  (Halajot uminaguei Bein Hametzarim Pág. 182)</w:t>
                  </w:r>
                </w:p>
                <w:p w:rsidR="0046567C" w:rsidRDefault="0046567C" w:rsidP="004E2E2E">
                  <w:pPr>
                    <w:tabs>
                      <w:tab w:val="left" w:pos="1760"/>
                      <w:tab w:val="left" w:pos="2366"/>
                    </w:tabs>
                    <w:spacing w:before="120" w:after="60" w:line="240" w:lineRule="auto"/>
                    <w:ind w:right="-17"/>
                    <w:jc w:val="center"/>
                    <w:rPr>
                      <w:rFonts w:ascii="Arial Narrow" w:hAnsi="Arial Narrow" w:cs="Times New Roman"/>
                      <w:b/>
                      <w:bCs/>
                      <w:sz w:val="18"/>
                      <w:szCs w:val="18"/>
                      <w:lang w:val="es-ES" w:bidi="he-IL"/>
                    </w:rPr>
                  </w:pPr>
                  <w:r>
                    <w:rPr>
                      <w:rFonts w:ascii="Arial Narrow" w:hAnsi="Arial Narrow" w:cs="Times New Roman"/>
                      <w:b/>
                      <w:bCs/>
                      <w:sz w:val="18"/>
                      <w:szCs w:val="18"/>
                      <w:lang w:val="es-ES" w:bidi="he-IL"/>
                    </w:rPr>
                    <w:t>Preparativos para Motzaei Tishá beAv.</w:t>
                  </w:r>
                </w:p>
                <w:p w:rsidR="0046567C" w:rsidRDefault="0046567C" w:rsidP="004E2E2E">
                  <w:pPr>
                    <w:numPr>
                      <w:ilvl w:val="0"/>
                      <w:numId w:val="25"/>
                    </w:numPr>
                    <w:tabs>
                      <w:tab w:val="clear" w:pos="1270"/>
                      <w:tab w:val="num" w:pos="142"/>
                      <w:tab w:val="left" w:pos="1760"/>
                      <w:tab w:val="left" w:pos="2366"/>
                    </w:tabs>
                    <w:spacing w:after="0" w:line="240" w:lineRule="auto"/>
                    <w:ind w:left="-142" w:right="-18" w:firstLine="142"/>
                    <w:jc w:val="both"/>
                    <w:rPr>
                      <w:rFonts w:ascii="Arial Narrow" w:hAnsi="Arial Narrow" w:cs="Times New Roman"/>
                      <w:sz w:val="16"/>
                      <w:szCs w:val="16"/>
                      <w:lang w:val="es-ES" w:bidi="he-IL"/>
                    </w:rPr>
                  </w:pPr>
                  <w:r>
                    <w:rPr>
                      <w:rFonts w:ascii="Arial Narrow" w:hAnsi="Arial Narrow" w:cs="Times New Roman"/>
                      <w:sz w:val="16"/>
                      <w:szCs w:val="16"/>
                      <w:lang w:val="es-ES" w:bidi="he-IL"/>
                    </w:rPr>
                    <w:t>No es correcto ocuparse en Tishá beAv de hacer valijas o organizarse para salir de vacaciones o volver a su casa luego de terminado el ayuno.</w:t>
                  </w:r>
                </w:p>
                <w:p w:rsidR="0046567C" w:rsidRDefault="0046567C" w:rsidP="004E2E2E">
                  <w:pPr>
                    <w:tabs>
                      <w:tab w:val="num" w:pos="142"/>
                      <w:tab w:val="left" w:pos="1760"/>
                      <w:tab w:val="left" w:pos="2366"/>
                    </w:tabs>
                    <w:spacing w:after="0" w:line="240" w:lineRule="auto"/>
                    <w:ind w:left="-142" w:right="-18" w:firstLine="142"/>
                    <w:jc w:val="right"/>
                    <w:rPr>
                      <w:rFonts w:ascii="Arial Narrow" w:hAnsi="Arial Narrow" w:cs="Times New Roman"/>
                      <w:sz w:val="14"/>
                      <w:szCs w:val="14"/>
                      <w:lang w:val="es-ES" w:bidi="he-IL"/>
                    </w:rPr>
                  </w:pPr>
                  <w:r>
                    <w:rPr>
                      <w:rFonts w:ascii="Arial Narrow" w:hAnsi="Arial Narrow" w:cs="Times New Roman"/>
                      <w:sz w:val="12"/>
                      <w:szCs w:val="12"/>
                      <w:lang w:val="es-ES" w:bidi="he-IL"/>
                    </w:rPr>
                    <w:t xml:space="preserve">                (Halijot Shlomó Cap. 15 acl. 45) </w:t>
                  </w:r>
                  <w:r>
                    <w:rPr>
                      <w:rFonts w:ascii="Arial Narrow" w:hAnsi="Arial Narrow" w:cs="Times New Roman"/>
                      <w:sz w:val="14"/>
                      <w:szCs w:val="14"/>
                      <w:lang w:val="es-ES" w:bidi="he-IL"/>
                    </w:rPr>
                    <w:t xml:space="preserve">                                        </w:t>
                  </w:r>
                </w:p>
                <w:p w:rsidR="0046567C" w:rsidRDefault="0046567C" w:rsidP="00580C9D">
                  <w:pPr>
                    <w:numPr>
                      <w:ilvl w:val="0"/>
                      <w:numId w:val="25"/>
                    </w:numPr>
                    <w:tabs>
                      <w:tab w:val="clear" w:pos="1270"/>
                      <w:tab w:val="num" w:pos="142"/>
                      <w:tab w:val="left" w:pos="1760"/>
                      <w:tab w:val="left" w:pos="2366"/>
                    </w:tabs>
                    <w:spacing w:after="0" w:line="240" w:lineRule="auto"/>
                    <w:ind w:left="-142" w:right="-18" w:firstLine="142"/>
                    <w:jc w:val="both"/>
                    <w:rPr>
                      <w:rFonts w:ascii="Arial Narrow" w:hAnsi="Arial Narrow" w:cs="Times New Roman"/>
                      <w:sz w:val="16"/>
                      <w:szCs w:val="16"/>
                      <w:lang w:val="es-ES" w:bidi="he-IL"/>
                    </w:rPr>
                  </w:pPr>
                  <w:r>
                    <w:rPr>
                      <w:rFonts w:ascii="Arial Narrow" w:hAnsi="Arial Narrow" w:cs="Times New Roman"/>
                      <w:sz w:val="16"/>
                      <w:szCs w:val="16"/>
                      <w:lang w:val="es-ES" w:bidi="he-IL"/>
                    </w:rPr>
                    <w:t>Este año que cae la noche de Tishá beAv en Motzaei Shabat hay que cuidarse de no lavar la vajilla que quedó sucia de Shabat sino hasta el otro día después de jatzót. Pero se lo puede dejar en agua a remojar.</w:t>
                  </w:r>
                </w:p>
                <w:p w:rsidR="0046567C" w:rsidRDefault="0046567C" w:rsidP="00580C9D">
                  <w:pPr>
                    <w:tabs>
                      <w:tab w:val="num" w:pos="142"/>
                      <w:tab w:val="left" w:pos="1760"/>
                      <w:tab w:val="left" w:pos="2366"/>
                    </w:tabs>
                    <w:spacing w:after="0" w:line="240" w:lineRule="auto"/>
                    <w:ind w:left="-142" w:right="-18" w:firstLine="142"/>
                    <w:jc w:val="right"/>
                    <w:rPr>
                      <w:rFonts w:ascii="Arial Narrow" w:hAnsi="Arial Narrow" w:cs="Times New Roman"/>
                      <w:sz w:val="14"/>
                      <w:szCs w:val="14"/>
                      <w:lang w:val="es-ES" w:bidi="he-IL"/>
                    </w:rPr>
                  </w:pPr>
                  <w:r>
                    <w:rPr>
                      <w:rFonts w:ascii="Arial Narrow" w:hAnsi="Arial Narrow" w:cs="Times New Roman"/>
                      <w:sz w:val="12"/>
                      <w:szCs w:val="12"/>
                      <w:lang w:val="es-ES" w:bidi="he-IL"/>
                    </w:rPr>
                    <w:t xml:space="preserve">                (Véase Ram'á simán 554 – Aruj haShulján - Mekor Jaim simán 554) </w:t>
                  </w:r>
                  <w:r>
                    <w:rPr>
                      <w:rFonts w:ascii="Arial Narrow" w:hAnsi="Arial Narrow" w:cs="Times New Roman"/>
                      <w:sz w:val="14"/>
                      <w:szCs w:val="14"/>
                      <w:lang w:val="es-ES" w:bidi="he-IL"/>
                    </w:rPr>
                    <w:t xml:space="preserve">                                        </w:t>
                  </w:r>
                </w:p>
                <w:p w:rsidR="0046567C" w:rsidRDefault="0046567C" w:rsidP="00EE4882">
                  <w:pPr>
                    <w:tabs>
                      <w:tab w:val="left" w:pos="1760"/>
                      <w:tab w:val="left" w:pos="2366"/>
                    </w:tabs>
                    <w:spacing w:before="80" w:after="40" w:line="240" w:lineRule="auto"/>
                    <w:ind w:right="-17"/>
                    <w:jc w:val="center"/>
                    <w:rPr>
                      <w:rFonts w:ascii="Arial Narrow" w:hAnsi="Arial Narrow" w:cs="Times New Roman"/>
                      <w:b/>
                      <w:bCs/>
                      <w:sz w:val="18"/>
                      <w:szCs w:val="18"/>
                      <w:lang w:val="es-ES" w:bidi="he-IL"/>
                    </w:rPr>
                  </w:pPr>
                  <w:r>
                    <w:rPr>
                      <w:rFonts w:ascii="Arial Narrow" w:hAnsi="Arial Narrow" w:cs="Times New Roman"/>
                      <w:b/>
                      <w:bCs/>
                      <w:sz w:val="18"/>
                      <w:szCs w:val="18"/>
                      <w:lang w:val="es-ES" w:bidi="he-IL"/>
                    </w:rPr>
                    <w:t>Tratamiento médico.</w:t>
                  </w:r>
                </w:p>
                <w:p w:rsidR="0046567C" w:rsidRDefault="0046567C" w:rsidP="00272FC3">
                  <w:pPr>
                    <w:numPr>
                      <w:ilvl w:val="0"/>
                      <w:numId w:val="25"/>
                    </w:numPr>
                    <w:tabs>
                      <w:tab w:val="clear" w:pos="1270"/>
                      <w:tab w:val="num" w:pos="142"/>
                      <w:tab w:val="left" w:pos="1760"/>
                      <w:tab w:val="left" w:pos="2366"/>
                    </w:tabs>
                    <w:spacing w:after="0" w:line="240" w:lineRule="auto"/>
                    <w:ind w:left="-142" w:right="-18" w:firstLine="142"/>
                    <w:jc w:val="both"/>
                    <w:rPr>
                      <w:rFonts w:ascii="Arial Narrow" w:hAnsi="Arial Narrow" w:cs="Times New Roman"/>
                      <w:sz w:val="16"/>
                      <w:szCs w:val="16"/>
                      <w:lang w:val="es-ES" w:bidi="he-IL"/>
                    </w:rPr>
                  </w:pPr>
                  <w:r>
                    <w:rPr>
                      <w:rFonts w:ascii="Arial Narrow" w:hAnsi="Arial Narrow" w:cs="Times New Roman"/>
                      <w:sz w:val="16"/>
                      <w:szCs w:val="16"/>
                      <w:lang w:val="es-ES" w:bidi="he-IL"/>
                    </w:rPr>
                    <w:t xml:space="preserve">No es lo más apropiado fijar un turno para un hijo pequeño o grande con el dentista en Tishá beAv, tampoco en un año que el ayuno es postergado para el diez de Av. </w:t>
                  </w:r>
                </w:p>
                <w:p w:rsidR="0046567C" w:rsidRDefault="0046567C" w:rsidP="00272FC3">
                  <w:pPr>
                    <w:tabs>
                      <w:tab w:val="left" w:pos="1760"/>
                      <w:tab w:val="left" w:pos="2366"/>
                    </w:tabs>
                    <w:spacing w:after="60" w:line="240" w:lineRule="auto"/>
                    <w:ind w:right="-17"/>
                    <w:jc w:val="right"/>
                    <w:rPr>
                      <w:rFonts w:ascii="Arial Narrow" w:hAnsi="Arial Narrow" w:cs="Times New Roman"/>
                      <w:b/>
                      <w:bCs/>
                      <w:sz w:val="18"/>
                      <w:szCs w:val="18"/>
                      <w:lang w:val="es-ES" w:bidi="he-IL"/>
                    </w:rPr>
                  </w:pPr>
                  <w:r>
                    <w:rPr>
                      <w:rFonts w:ascii="Arial Narrow" w:hAnsi="Arial Narrow" w:cs="Times New Roman"/>
                      <w:sz w:val="12"/>
                      <w:szCs w:val="12"/>
                      <w:lang w:val="es-ES" w:bidi="he-IL"/>
                    </w:rPr>
                    <w:t xml:space="preserve">                (Escuché del Rab A. N. Veg shlit'a)</w:t>
                  </w:r>
                </w:p>
                <w:p w:rsidR="0046567C" w:rsidRDefault="0046567C" w:rsidP="00580C9D">
                  <w:pPr>
                    <w:tabs>
                      <w:tab w:val="left" w:pos="1760"/>
                      <w:tab w:val="left" w:pos="2366"/>
                    </w:tabs>
                    <w:spacing w:before="120" w:after="60" w:line="240" w:lineRule="auto"/>
                    <w:ind w:right="-17"/>
                    <w:jc w:val="center"/>
                    <w:rPr>
                      <w:rFonts w:ascii="Arial Narrow" w:hAnsi="Arial Narrow" w:cs="Times New Roman"/>
                      <w:b/>
                      <w:bCs/>
                      <w:sz w:val="18"/>
                      <w:szCs w:val="18"/>
                      <w:lang w:val="es-ES" w:bidi="he-IL"/>
                    </w:rPr>
                  </w:pPr>
                  <w:r>
                    <w:rPr>
                      <w:rFonts w:ascii="Arial Narrow" w:hAnsi="Arial Narrow" w:cs="Times New Roman"/>
                      <w:b/>
                      <w:bCs/>
                      <w:sz w:val="18"/>
                      <w:szCs w:val="18"/>
                      <w:lang w:val="es-ES" w:bidi="he-IL"/>
                    </w:rPr>
                    <w:t>Motzaei 10 de Av (domingo a la noche).</w:t>
                  </w:r>
                </w:p>
                <w:p w:rsidR="0046567C" w:rsidRDefault="0046567C" w:rsidP="009F69F3">
                  <w:pPr>
                    <w:numPr>
                      <w:ilvl w:val="0"/>
                      <w:numId w:val="25"/>
                    </w:numPr>
                    <w:tabs>
                      <w:tab w:val="clear" w:pos="1270"/>
                      <w:tab w:val="num" w:pos="142"/>
                      <w:tab w:val="left" w:pos="1760"/>
                      <w:tab w:val="left" w:pos="2366"/>
                    </w:tabs>
                    <w:spacing w:after="0" w:line="240" w:lineRule="auto"/>
                    <w:ind w:left="-142" w:right="-18" w:firstLine="142"/>
                    <w:jc w:val="both"/>
                    <w:rPr>
                      <w:rFonts w:ascii="Arial Narrow" w:hAnsi="Arial Narrow" w:cs="Times New Roman"/>
                      <w:sz w:val="16"/>
                      <w:szCs w:val="16"/>
                      <w:lang w:val="es-ES" w:bidi="he-IL"/>
                    </w:rPr>
                  </w:pPr>
                  <w:r>
                    <w:rPr>
                      <w:rFonts w:ascii="Arial Narrow" w:hAnsi="Arial Narrow" w:cs="Times New Roman"/>
                      <w:sz w:val="16"/>
                      <w:szCs w:val="16"/>
                      <w:lang w:val="es-ES" w:bidi="he-IL"/>
                    </w:rPr>
                    <w:t xml:space="preserve">Havdalá en Motzaei del 10 de Av se hace sobre el vino y no hace falta darle de tomar a un chico. No se agregan los pesukim al principio de la Havdalá </w:t>
                  </w:r>
                  <w:r>
                    <w:rPr>
                      <w:rFonts w:ascii="Arial Narrow" w:hAnsi="Arial Narrow" w:cs="Times New Roman" w:hint="cs"/>
                      <w:sz w:val="16"/>
                      <w:szCs w:val="16"/>
                      <w:rtl/>
                      <w:lang w:val="es-ES" w:bidi="he-IL"/>
                    </w:rPr>
                    <w:t>הנה א-ל ישועתי...</w:t>
                  </w:r>
                  <w:r>
                    <w:rPr>
                      <w:rFonts w:ascii="Arial Narrow" w:hAnsi="Arial Narrow" w:cs="Times New Roman"/>
                      <w:sz w:val="16"/>
                      <w:szCs w:val="16"/>
                      <w:lang w:bidi="he-IL"/>
                    </w:rPr>
                    <w:t xml:space="preserve">. </w:t>
                  </w:r>
                  <w:r>
                    <w:rPr>
                      <w:rFonts w:ascii="Arial Narrow" w:hAnsi="Arial Narrow" w:cs="Times New Roman"/>
                      <w:sz w:val="16"/>
                      <w:szCs w:val="16"/>
                      <w:lang w:val="es-ES" w:bidi="he-IL"/>
                    </w:rPr>
                    <w:t xml:space="preserve">Brajá sobre la vela y los besamim no se hace. </w:t>
                  </w:r>
                </w:p>
                <w:p w:rsidR="0046567C" w:rsidRDefault="0046567C" w:rsidP="00A83516">
                  <w:pPr>
                    <w:tabs>
                      <w:tab w:val="num" w:pos="142"/>
                      <w:tab w:val="left" w:pos="1760"/>
                      <w:tab w:val="left" w:pos="2366"/>
                    </w:tabs>
                    <w:spacing w:after="0" w:line="240" w:lineRule="auto"/>
                    <w:ind w:left="-142" w:right="-18" w:firstLine="142"/>
                    <w:jc w:val="right"/>
                    <w:rPr>
                      <w:rFonts w:ascii="Arial Narrow" w:hAnsi="Arial Narrow" w:cs="Times New Roman"/>
                      <w:sz w:val="14"/>
                      <w:szCs w:val="14"/>
                      <w:lang w:val="es-ES" w:bidi="he-IL"/>
                    </w:rPr>
                  </w:pPr>
                  <w:r>
                    <w:rPr>
                      <w:rFonts w:ascii="Arial Narrow" w:hAnsi="Arial Narrow" w:cs="Times New Roman"/>
                      <w:sz w:val="12"/>
                      <w:szCs w:val="12"/>
                      <w:lang w:val="es-ES" w:bidi="he-IL"/>
                    </w:rPr>
                    <w:t xml:space="preserve">                (Shulján Aruj simán 556 - Mishná Berurá inciso 3 – Mibeit Levi pág. 426) </w:t>
                  </w:r>
                  <w:r>
                    <w:rPr>
                      <w:rFonts w:ascii="Arial Narrow" w:hAnsi="Arial Narrow" w:cs="Times New Roman"/>
                      <w:sz w:val="14"/>
                      <w:szCs w:val="14"/>
                      <w:lang w:val="es-ES" w:bidi="he-IL"/>
                    </w:rPr>
                    <w:t xml:space="preserve">                                        </w:t>
                  </w:r>
                </w:p>
                <w:p w:rsidR="0046567C" w:rsidRDefault="0046567C" w:rsidP="00AE4D7A">
                  <w:pPr>
                    <w:numPr>
                      <w:ilvl w:val="0"/>
                      <w:numId w:val="25"/>
                    </w:numPr>
                    <w:tabs>
                      <w:tab w:val="clear" w:pos="1270"/>
                      <w:tab w:val="num" w:pos="142"/>
                      <w:tab w:val="left" w:pos="1760"/>
                      <w:tab w:val="left" w:pos="2366"/>
                    </w:tabs>
                    <w:spacing w:after="0" w:line="240" w:lineRule="auto"/>
                    <w:ind w:left="-142" w:right="-18" w:firstLine="142"/>
                    <w:jc w:val="both"/>
                    <w:rPr>
                      <w:rFonts w:ascii="Arial Narrow" w:hAnsi="Arial Narrow" w:cs="Times New Roman"/>
                      <w:sz w:val="16"/>
                      <w:szCs w:val="16"/>
                      <w:lang w:val="es-ES" w:bidi="he-IL"/>
                    </w:rPr>
                  </w:pPr>
                  <w:r>
                    <w:rPr>
                      <w:rFonts w:ascii="Arial Narrow" w:hAnsi="Arial Narrow" w:cs="Times New Roman"/>
                      <w:sz w:val="16"/>
                      <w:szCs w:val="16"/>
                      <w:lang w:val="es-ES" w:bidi="he-IL"/>
                    </w:rPr>
                    <w:t>Cuando el 9 de Av cae en Shabat  se permite bañar, cortar el pelo, vestir ropa nueva y todo lo demás desde la noche Motzaei 10 de Av, al terminar el ayuno.</w:t>
                  </w:r>
                </w:p>
                <w:p w:rsidR="0046567C" w:rsidRPr="00833318" w:rsidRDefault="0046567C" w:rsidP="00833318">
                  <w:pPr>
                    <w:tabs>
                      <w:tab w:val="left" w:pos="1760"/>
                      <w:tab w:val="left" w:pos="2366"/>
                    </w:tabs>
                    <w:spacing w:after="0" w:line="240" w:lineRule="auto"/>
                    <w:ind w:right="-18"/>
                    <w:jc w:val="right"/>
                    <w:rPr>
                      <w:rFonts w:ascii="Arial Narrow" w:hAnsi="Arial Narrow" w:cs="Times New Roman"/>
                      <w:sz w:val="12"/>
                      <w:szCs w:val="12"/>
                      <w:lang w:val="es-ES" w:bidi="he-IL"/>
                    </w:rPr>
                  </w:pPr>
                  <w:r w:rsidRPr="00833318">
                    <w:rPr>
                      <w:rFonts w:ascii="Arial Narrow" w:hAnsi="Arial Narrow" w:cs="Times New Roman"/>
                      <w:sz w:val="12"/>
                      <w:szCs w:val="12"/>
                      <w:lang w:val="es-ES" w:bidi="he-IL"/>
                    </w:rPr>
                    <w:t xml:space="preserve"> (Mishná Berurá simán 558,4 - Halijot Shlomó, Moadim Pág. 449</w:t>
                  </w:r>
                  <w:r>
                    <w:rPr>
                      <w:rFonts w:ascii="Arial Narrow" w:hAnsi="Arial Narrow" w:cs="Times New Roman"/>
                      <w:sz w:val="12"/>
                      <w:szCs w:val="12"/>
                      <w:lang w:val="es-ES" w:bidi="he-IL"/>
                    </w:rPr>
                    <w:t xml:space="preserve"> – Mibeit Levi pág. 426</w:t>
                  </w:r>
                  <w:r w:rsidRPr="00833318">
                    <w:rPr>
                      <w:rFonts w:ascii="Arial Narrow" w:hAnsi="Arial Narrow" w:cs="Times New Roman"/>
                      <w:sz w:val="12"/>
                      <w:szCs w:val="12"/>
                      <w:lang w:val="es-ES" w:bidi="he-IL"/>
                    </w:rPr>
                    <w:t xml:space="preserve">).  </w:t>
                  </w:r>
                </w:p>
                <w:p w:rsidR="0046567C" w:rsidRDefault="0046567C" w:rsidP="00A83516">
                  <w:pPr>
                    <w:numPr>
                      <w:ilvl w:val="0"/>
                      <w:numId w:val="25"/>
                    </w:numPr>
                    <w:tabs>
                      <w:tab w:val="clear" w:pos="1270"/>
                      <w:tab w:val="num" w:pos="142"/>
                      <w:tab w:val="left" w:pos="1760"/>
                      <w:tab w:val="left" w:pos="2366"/>
                    </w:tabs>
                    <w:spacing w:after="0" w:line="240" w:lineRule="auto"/>
                    <w:ind w:left="-142" w:right="-18" w:firstLine="142"/>
                    <w:jc w:val="both"/>
                    <w:rPr>
                      <w:rFonts w:ascii="Arial Narrow" w:hAnsi="Arial Narrow" w:cs="Times New Roman"/>
                      <w:sz w:val="16"/>
                      <w:szCs w:val="16"/>
                      <w:lang w:val="es-ES" w:bidi="he-IL"/>
                    </w:rPr>
                  </w:pPr>
                  <w:r>
                    <w:rPr>
                      <w:rFonts w:ascii="Arial Narrow" w:hAnsi="Arial Narrow" w:cs="Times New Roman"/>
                      <w:sz w:val="16"/>
                      <w:szCs w:val="16"/>
                      <w:lang w:val="es-ES" w:bidi="he-IL"/>
                    </w:rPr>
                    <w:t xml:space="preserve">Sin embargo carne y vino solo está permitido desde la mañana  del día 11 de Av y no a la noche posterior al 10 por el duelo del día.  </w:t>
                  </w:r>
                </w:p>
                <w:p w:rsidR="0046567C" w:rsidRDefault="0046567C" w:rsidP="00AE4D7A">
                  <w:pPr>
                    <w:numPr>
                      <w:ilvl w:val="0"/>
                      <w:numId w:val="25"/>
                    </w:numPr>
                    <w:tabs>
                      <w:tab w:val="clear" w:pos="1270"/>
                      <w:tab w:val="num" w:pos="142"/>
                      <w:tab w:val="left" w:pos="1760"/>
                      <w:tab w:val="left" w:pos="2366"/>
                    </w:tabs>
                    <w:spacing w:after="0" w:line="240" w:lineRule="auto"/>
                    <w:ind w:left="-142" w:right="-18" w:firstLine="142"/>
                    <w:jc w:val="both"/>
                    <w:rPr>
                      <w:rFonts w:ascii="Arial Narrow" w:hAnsi="Arial Narrow" w:cs="Times New Roman"/>
                      <w:sz w:val="16"/>
                      <w:szCs w:val="16"/>
                      <w:lang w:val="es-ES" w:bidi="he-IL"/>
                    </w:rPr>
                  </w:pPr>
                  <w:r>
                    <w:rPr>
                      <w:rFonts w:ascii="Arial Narrow" w:hAnsi="Arial Narrow" w:cs="Times New Roman"/>
                      <w:sz w:val="16"/>
                      <w:szCs w:val="16"/>
                      <w:lang w:val="es-ES" w:bidi="he-IL"/>
                    </w:rPr>
                    <w:t xml:space="preserve">Y el Rab Aba Shaúl z”l permite comer carne y tomar vino ya desde la noche.      </w:t>
                  </w:r>
                </w:p>
                <w:p w:rsidR="0046567C" w:rsidRDefault="0046567C" w:rsidP="00A83516">
                  <w:pPr>
                    <w:spacing w:after="0"/>
                    <w:jc w:val="right"/>
                    <w:rPr>
                      <w:rFonts w:ascii="Arial Narrow" w:hAnsi="Arial Narrow" w:cstheme="minorBidi"/>
                      <w:sz w:val="12"/>
                      <w:szCs w:val="12"/>
                      <w:lang w:val="es-ES"/>
                    </w:rPr>
                  </w:pPr>
                  <w:r>
                    <w:rPr>
                      <w:rFonts w:ascii="Arial Narrow" w:hAnsi="Arial Narrow"/>
                      <w:sz w:val="12"/>
                      <w:szCs w:val="12"/>
                      <w:lang w:val="es-ES"/>
                    </w:rPr>
                    <w:t xml:space="preserve">  (Ram’á simán 558 – Shu't Or letzión III Cap. 29 inciso 26 – Shu't Shevet Haleví tomo 6 simán 70)                                                                                                                                          </w:t>
                  </w:r>
                </w:p>
                <w:p w:rsidR="0046567C" w:rsidRPr="005C33CD" w:rsidRDefault="0046567C" w:rsidP="00EE4882">
                  <w:pPr>
                    <w:tabs>
                      <w:tab w:val="left" w:pos="1760"/>
                      <w:tab w:val="left" w:pos="2366"/>
                    </w:tabs>
                    <w:spacing w:before="60" w:after="0" w:line="240" w:lineRule="auto"/>
                    <w:ind w:right="-17"/>
                    <w:jc w:val="center"/>
                    <w:rPr>
                      <w:rFonts w:ascii="Arial Narrow" w:hAnsi="Arial Narrow" w:cs="Times New Roman"/>
                      <w:b/>
                      <w:bCs/>
                      <w:sz w:val="18"/>
                      <w:szCs w:val="18"/>
                      <w:lang w:val="es-ES" w:bidi="he-IL"/>
                    </w:rPr>
                  </w:pPr>
                  <w:r w:rsidRPr="005C33CD">
                    <w:rPr>
                      <w:rFonts w:ascii="Arial Narrow" w:hAnsi="Arial Narrow" w:cs="Times New Roman"/>
                      <w:b/>
                      <w:bCs/>
                      <w:sz w:val="18"/>
                      <w:szCs w:val="18"/>
                      <w:lang w:val="es-ES" w:bidi="he-IL"/>
                    </w:rPr>
                    <w:t>Bar mitzvá.</w:t>
                  </w:r>
                </w:p>
                <w:p w:rsidR="0046567C" w:rsidRDefault="0046567C" w:rsidP="005C33CD">
                  <w:pPr>
                    <w:numPr>
                      <w:ilvl w:val="0"/>
                      <w:numId w:val="25"/>
                    </w:numPr>
                    <w:tabs>
                      <w:tab w:val="clear" w:pos="1270"/>
                      <w:tab w:val="num" w:pos="142"/>
                      <w:tab w:val="left" w:pos="1760"/>
                      <w:tab w:val="left" w:pos="2366"/>
                    </w:tabs>
                    <w:spacing w:after="0" w:line="240" w:lineRule="auto"/>
                    <w:ind w:left="-142" w:right="-18" w:firstLine="142"/>
                    <w:jc w:val="both"/>
                    <w:rPr>
                      <w:rFonts w:ascii="Arial Narrow" w:hAnsi="Arial Narrow" w:cs="Times New Roman"/>
                      <w:sz w:val="16"/>
                      <w:szCs w:val="16"/>
                      <w:lang w:val="es-ES" w:bidi="he-IL"/>
                    </w:rPr>
                  </w:pPr>
                  <w:r>
                    <w:rPr>
                      <w:rFonts w:ascii="Arial Narrow" w:hAnsi="Arial Narrow" w:cs="Times New Roman"/>
                      <w:sz w:val="16"/>
                      <w:szCs w:val="16"/>
                      <w:lang w:val="es-ES" w:bidi="he-IL"/>
                    </w:rPr>
                    <w:t>Un niño que cumple bar mitzvá el domingo 10 de Av debe ayunar como todos incluso que el día 9 de Av que recayó en Shabat era menor.</w:t>
                  </w:r>
                </w:p>
                <w:p w:rsidR="0046567C" w:rsidRDefault="0046567C" w:rsidP="005C33CD">
                  <w:pPr>
                    <w:tabs>
                      <w:tab w:val="num" w:pos="142"/>
                    </w:tabs>
                    <w:spacing w:after="0" w:line="240" w:lineRule="auto"/>
                    <w:ind w:left="-142" w:right="-18" w:firstLine="142"/>
                    <w:jc w:val="right"/>
                    <w:rPr>
                      <w:rFonts w:ascii="Arial Narrow" w:hAnsi="Arial Narrow" w:cs="Times New Roman"/>
                      <w:sz w:val="6"/>
                      <w:szCs w:val="6"/>
                      <w:lang w:val="es-ES" w:bidi="he-IL"/>
                    </w:rPr>
                  </w:pPr>
                  <w:r>
                    <w:rPr>
                      <w:rFonts w:ascii="Arial Narrow" w:hAnsi="Arial Narrow"/>
                      <w:sz w:val="12"/>
                      <w:szCs w:val="12"/>
                      <w:lang w:val="es-ES"/>
                    </w:rPr>
                    <w:t xml:space="preserve">  (Mibeit Levi pág. 425 – Shu't Maharsha’m tomo 3 simán 363 – Shu't Divrei Malquiel tomo 5 simán 130</w:t>
                  </w:r>
                  <w:r w:rsidR="009D4BBF">
                    <w:rPr>
                      <w:rFonts w:ascii="Arial Narrow" w:hAnsi="Arial Narrow"/>
                      <w:sz w:val="12"/>
                      <w:szCs w:val="12"/>
                      <w:lang w:val="es-ES"/>
                    </w:rPr>
                    <w:t xml:space="preserve"> y así escuché del Rab A. N. Veg shlit'a</w:t>
                  </w:r>
                  <w:r>
                    <w:rPr>
                      <w:rFonts w:ascii="Arial Narrow" w:hAnsi="Arial Narrow"/>
                      <w:sz w:val="12"/>
                      <w:szCs w:val="12"/>
                      <w:lang w:val="es-ES"/>
                    </w:rPr>
                    <w:t>)</w:t>
                  </w:r>
                </w:p>
                <w:p w:rsidR="0046567C" w:rsidRPr="00A046A1" w:rsidRDefault="0046567C" w:rsidP="00A046A1">
                  <w:pPr>
                    <w:tabs>
                      <w:tab w:val="num" w:pos="1270"/>
                      <w:tab w:val="left" w:pos="2366"/>
                    </w:tabs>
                    <w:spacing w:after="0" w:line="240" w:lineRule="auto"/>
                    <w:ind w:right="-18"/>
                    <w:rPr>
                      <w:rFonts w:ascii="Arial Narrow" w:hAnsi="Arial Narrow" w:cs="Times New Roman"/>
                      <w:i/>
                      <w:iCs/>
                      <w:sz w:val="14"/>
                      <w:szCs w:val="14"/>
                      <w:lang w:val="es-ES" w:bidi="he-IL"/>
                    </w:rPr>
                  </w:pPr>
                </w:p>
                <w:p w:rsidR="0046567C" w:rsidRPr="00A046A1" w:rsidRDefault="0046567C" w:rsidP="00A046A1">
                  <w:pPr>
                    <w:tabs>
                      <w:tab w:val="num" w:pos="1270"/>
                      <w:tab w:val="left" w:pos="2366"/>
                    </w:tabs>
                    <w:spacing w:after="0" w:line="240" w:lineRule="auto"/>
                    <w:ind w:right="-18"/>
                    <w:rPr>
                      <w:rFonts w:ascii="Arial Narrow" w:hAnsi="Arial Narrow" w:cs="Times New Roman"/>
                      <w:i/>
                      <w:iCs/>
                      <w:sz w:val="14"/>
                      <w:szCs w:val="14"/>
                      <w:lang w:val="es-ES" w:bidi="he-IL"/>
                    </w:rPr>
                  </w:pPr>
                </w:p>
                <w:p w:rsidR="0046567C" w:rsidRPr="00A046A1" w:rsidRDefault="0046567C" w:rsidP="00A046A1">
                  <w:pPr>
                    <w:tabs>
                      <w:tab w:val="num" w:pos="1270"/>
                      <w:tab w:val="left" w:pos="2366"/>
                    </w:tabs>
                    <w:spacing w:after="0" w:line="240" w:lineRule="auto"/>
                    <w:ind w:right="-18"/>
                    <w:rPr>
                      <w:rFonts w:ascii="Arial Narrow" w:hAnsi="Arial Narrow" w:cs="Times New Roman"/>
                      <w:i/>
                      <w:iCs/>
                      <w:sz w:val="14"/>
                      <w:szCs w:val="14"/>
                      <w:lang w:val="es-ES" w:bidi="he-IL"/>
                    </w:rPr>
                  </w:pPr>
                </w:p>
                <w:p w:rsidR="002B4A59" w:rsidRPr="002B4A59" w:rsidRDefault="002B4A59" w:rsidP="002B4A59">
                  <w:pPr>
                    <w:tabs>
                      <w:tab w:val="num" w:pos="1270"/>
                      <w:tab w:val="left" w:pos="2366"/>
                    </w:tabs>
                    <w:spacing w:after="0" w:line="240" w:lineRule="auto"/>
                    <w:ind w:right="-18"/>
                    <w:rPr>
                      <w:rFonts w:ascii="Arial Narrow" w:hAnsi="Arial Narrow" w:cs="Times New Roman"/>
                      <w:i/>
                      <w:iCs/>
                      <w:sz w:val="14"/>
                      <w:szCs w:val="14"/>
                      <w:lang w:val="es-ES" w:bidi="he-IL"/>
                    </w:rPr>
                  </w:pPr>
                </w:p>
                <w:p w:rsidR="0046567C" w:rsidRDefault="0046567C" w:rsidP="00EE4882">
                  <w:pPr>
                    <w:numPr>
                      <w:ilvl w:val="0"/>
                      <w:numId w:val="25"/>
                    </w:numPr>
                    <w:tabs>
                      <w:tab w:val="clear" w:pos="1270"/>
                      <w:tab w:val="num" w:pos="110"/>
                      <w:tab w:val="num" w:pos="580"/>
                      <w:tab w:val="left" w:pos="2366"/>
                    </w:tabs>
                    <w:spacing w:after="0" w:line="240" w:lineRule="auto"/>
                    <w:ind w:left="0" w:right="-17" w:hanging="1270"/>
                    <w:jc w:val="center"/>
                    <w:rPr>
                      <w:rFonts w:ascii="Arial Narrow" w:hAnsi="Arial Narrow" w:cs="Times New Roman"/>
                      <w:i/>
                      <w:iCs/>
                      <w:sz w:val="14"/>
                      <w:szCs w:val="14"/>
                      <w:lang w:val="es-ES" w:bidi="he-IL"/>
                    </w:rPr>
                  </w:pPr>
                  <w:r>
                    <w:rPr>
                      <w:rFonts w:ascii="Arial Narrow" w:hAnsi="Arial Narrow" w:cs="Times New Roman"/>
                      <w:i/>
                      <w:iCs/>
                      <w:sz w:val="12"/>
                      <w:szCs w:val="12"/>
                      <w:lang w:val="es-ES" w:bidi="he-IL"/>
                    </w:rPr>
                    <w:t>No apoyarse en estas líneas para la práctica sino que debe siempre consultarse con una autoridad rabínica.</w:t>
                  </w:r>
                </w:p>
                <w:p w:rsidR="0046567C" w:rsidRDefault="0046567C" w:rsidP="00A83516">
                  <w:pPr>
                    <w:ind w:right="-18"/>
                    <w:rPr>
                      <w:rFonts w:asciiTheme="minorHAnsi" w:hAnsiTheme="minorHAnsi" w:cstheme="minorBidi"/>
                      <w:szCs w:val="10"/>
                      <w:lang w:val="es-ES"/>
                    </w:rPr>
                  </w:pPr>
                </w:p>
              </w:txbxContent>
            </v:textbox>
            <w10:wrap type="square"/>
          </v:roundrect>
        </w:pict>
      </w:r>
    </w:p>
    <w:p w:rsidR="005E252D" w:rsidRPr="002F0785" w:rsidRDefault="00313125" w:rsidP="000D4DE0">
      <w:pPr>
        <w:spacing w:after="0" w:line="360" w:lineRule="auto"/>
        <w:jc w:val="both"/>
        <w:rPr>
          <w:rFonts w:ascii="Bookman Old Style" w:hAnsi="Bookman Old Style"/>
          <w:b/>
          <w:bCs/>
          <w:shadow/>
          <w:sz w:val="16"/>
          <w:szCs w:val="16"/>
          <w:lang w:bidi="he-IL"/>
        </w:rPr>
      </w:pPr>
      <w:r w:rsidRPr="00313125">
        <w:rPr>
          <w:b/>
          <w:bCs/>
          <w:i/>
          <w:iCs/>
          <w:shadow/>
          <w:sz w:val="20"/>
          <w:szCs w:val="20"/>
          <w:lang w:eastAsia="es-ES" w:bidi="he-IL"/>
        </w:rPr>
        <w:pict>
          <v:line id="_x0000_s1056" style="position:absolute;left:0;text-align:left;z-index:251655168" from="4.3pt,13.1pt" to="292.95pt,13.1pt">
            <v:stroke startarrow="diamond" startarrowwidth="narrow" endarrow="diamond" endarrowwidth="narrow"/>
          </v:line>
        </w:pict>
      </w:r>
      <w:r w:rsidR="005E252D" w:rsidRPr="002F0785">
        <w:rPr>
          <w:b/>
          <w:bCs/>
          <w:i/>
          <w:iCs/>
          <w:shadow/>
          <w:sz w:val="20"/>
          <w:szCs w:val="20"/>
          <w:lang w:bidi="he-IL"/>
        </w:rPr>
        <w:t>Mishmeres Jaim</w:t>
      </w:r>
      <w:r w:rsidR="00EE527C" w:rsidRPr="002F0785">
        <w:rPr>
          <w:b/>
          <w:bCs/>
          <w:i/>
          <w:iCs/>
          <w:shadow/>
          <w:sz w:val="20"/>
          <w:szCs w:val="20"/>
          <w:lang w:bidi="he-IL"/>
        </w:rPr>
        <w:t xml:space="preserve"> </w:t>
      </w:r>
      <w:r w:rsidR="00EE527C" w:rsidRPr="002F0785">
        <w:rPr>
          <w:b/>
          <w:bCs/>
          <w:shadow/>
          <w:sz w:val="20"/>
          <w:szCs w:val="20"/>
          <w:lang w:bidi="he-IL"/>
        </w:rPr>
        <w:t xml:space="preserve"> </w:t>
      </w:r>
    </w:p>
    <w:p w:rsidR="00D159BA" w:rsidRPr="001873FA" w:rsidRDefault="00D159BA" w:rsidP="00130881">
      <w:pPr>
        <w:spacing w:after="0" w:line="240" w:lineRule="auto"/>
        <w:jc w:val="center"/>
        <w:rPr>
          <w:rFonts w:ascii="Bookman Old Style" w:hAnsi="Bookman Old Style"/>
          <w:b/>
          <w:bCs/>
        </w:rPr>
      </w:pPr>
      <w:r w:rsidRPr="001873FA">
        <w:rPr>
          <w:rFonts w:ascii="Bookman Old Style" w:hAnsi="Bookman Old Style"/>
          <w:b/>
          <w:bCs/>
          <w:shadow/>
          <w:sz w:val="18"/>
          <w:szCs w:val="18"/>
          <w:lang w:bidi="he-IL"/>
        </w:rPr>
        <w:t>¿Un niño que cumple 13 años en Motzaei Shabat de un 9 de Av que recae en Shabat,  tiene que ayunar el 10 de Av?</w:t>
      </w:r>
    </w:p>
    <w:p w:rsidR="00D159BA" w:rsidRPr="003F40E7" w:rsidRDefault="00D159BA" w:rsidP="00D159BA">
      <w:pPr>
        <w:spacing w:after="0" w:line="240" w:lineRule="auto"/>
        <w:ind w:left="-142" w:firstLine="440"/>
        <w:jc w:val="both"/>
        <w:rPr>
          <w:rFonts w:ascii="Bookman Old Style" w:hAnsi="Bookman Old Style"/>
          <w:b/>
          <w:bCs/>
          <w:sz w:val="10"/>
          <w:szCs w:val="10"/>
          <w:highlight w:val="green"/>
        </w:rPr>
      </w:pPr>
    </w:p>
    <w:p w:rsidR="00D159BA" w:rsidRPr="001873FA" w:rsidRDefault="00D159BA" w:rsidP="00130881">
      <w:pPr>
        <w:spacing w:after="0" w:line="240" w:lineRule="auto"/>
        <w:ind w:firstLine="142"/>
        <w:jc w:val="both"/>
        <w:rPr>
          <w:rFonts w:ascii="Bookman Old Style" w:hAnsi="Bookman Old Style"/>
          <w:sz w:val="17"/>
          <w:szCs w:val="17"/>
        </w:rPr>
      </w:pPr>
      <w:r w:rsidRPr="001873FA">
        <w:rPr>
          <w:rFonts w:ascii="Bookman Old Style" w:hAnsi="Bookman Old Style"/>
          <w:sz w:val="17"/>
          <w:szCs w:val="17"/>
        </w:rPr>
        <w:t xml:space="preserve">El </w:t>
      </w:r>
      <w:r w:rsidRPr="001873FA">
        <w:rPr>
          <w:rFonts w:ascii="Bookman Old Style" w:hAnsi="Bookman Old Style"/>
          <w:b/>
          <w:bCs/>
          <w:sz w:val="17"/>
          <w:szCs w:val="17"/>
        </w:rPr>
        <w:t>Shulján Aruj</w:t>
      </w:r>
      <w:r w:rsidRPr="001873FA">
        <w:rPr>
          <w:rFonts w:ascii="Bookman Old Style" w:hAnsi="Bookman Old Style"/>
          <w:sz w:val="16"/>
          <w:szCs w:val="16"/>
        </w:rPr>
        <w:t xml:space="preserve"> </w:t>
      </w:r>
      <w:r w:rsidRPr="001873FA">
        <w:rPr>
          <w:rFonts w:ascii="Bookman Old Style" w:hAnsi="Bookman Old Style"/>
          <w:sz w:val="14"/>
          <w:szCs w:val="14"/>
        </w:rPr>
        <w:t>(Oraj Jaim 550,3)</w:t>
      </w:r>
      <w:r w:rsidRPr="001873FA">
        <w:rPr>
          <w:rFonts w:ascii="Bookman Old Style" w:hAnsi="Bookman Old Style"/>
          <w:sz w:val="16"/>
          <w:szCs w:val="16"/>
        </w:rPr>
        <w:t xml:space="preserve"> </w:t>
      </w:r>
      <w:r w:rsidRPr="001873FA">
        <w:rPr>
          <w:rFonts w:ascii="Bookman Old Style" w:hAnsi="Bookman Old Style"/>
          <w:sz w:val="17"/>
          <w:szCs w:val="17"/>
        </w:rPr>
        <w:t>dictamina que si el ayuno de Tishá beAv cae en Shabat debe ser postergado para el siguiente día. Así mismo todas las leyes y costumbres que se aplican en este día, incluso las leyes de recato, son desplazadas para el día 10 de Av</w:t>
      </w:r>
      <w:r w:rsidRPr="001873FA">
        <w:rPr>
          <w:rFonts w:ascii="Bookman Old Style" w:hAnsi="Bookman Old Style"/>
          <w:sz w:val="16"/>
          <w:szCs w:val="16"/>
        </w:rPr>
        <w:t xml:space="preserve"> </w:t>
      </w:r>
      <w:r w:rsidRPr="001873FA">
        <w:rPr>
          <w:rFonts w:ascii="Bookman Old Style" w:hAnsi="Bookman Old Style"/>
          <w:sz w:val="14"/>
          <w:szCs w:val="14"/>
        </w:rPr>
        <w:t>(554,19)</w:t>
      </w:r>
      <w:r w:rsidRPr="001873FA">
        <w:rPr>
          <w:rFonts w:ascii="Bookman Old Style" w:hAnsi="Bookman Old Style"/>
          <w:sz w:val="16"/>
          <w:szCs w:val="16"/>
        </w:rPr>
        <w:t xml:space="preserve">. </w:t>
      </w:r>
      <w:r w:rsidRPr="001873FA">
        <w:rPr>
          <w:rFonts w:ascii="Bookman Old Style" w:hAnsi="Bookman Old Style"/>
          <w:sz w:val="17"/>
          <w:szCs w:val="17"/>
        </w:rPr>
        <w:t xml:space="preserve">Sin embargo el </w:t>
      </w:r>
      <w:r w:rsidRPr="001873FA">
        <w:rPr>
          <w:rFonts w:ascii="Bookman Old Style" w:hAnsi="Bookman Old Style"/>
          <w:b/>
          <w:bCs/>
          <w:i/>
          <w:iCs/>
          <w:sz w:val="17"/>
          <w:szCs w:val="17"/>
        </w:rPr>
        <w:t>Ram’á</w:t>
      </w:r>
      <w:r w:rsidRPr="001873FA">
        <w:rPr>
          <w:rFonts w:ascii="Bookman Old Style" w:hAnsi="Bookman Old Style"/>
          <w:sz w:val="17"/>
          <w:szCs w:val="17"/>
        </w:rPr>
        <w:t xml:space="preserve"> dice que se acostumbran las leyes de recato aunque el 9 de Av recaiga en Shabat.</w:t>
      </w:r>
    </w:p>
    <w:p w:rsidR="00D159BA" w:rsidRPr="001873FA" w:rsidRDefault="00D159BA" w:rsidP="00130881">
      <w:pPr>
        <w:spacing w:after="0" w:line="240" w:lineRule="auto"/>
        <w:ind w:firstLine="142"/>
        <w:jc w:val="both"/>
        <w:rPr>
          <w:rFonts w:ascii="Bookman Old Style" w:hAnsi="Bookman Old Style"/>
          <w:sz w:val="17"/>
          <w:szCs w:val="17"/>
        </w:rPr>
      </w:pPr>
      <w:r w:rsidRPr="001873FA">
        <w:rPr>
          <w:rFonts w:ascii="Bookman Old Style" w:hAnsi="Bookman Old Style"/>
          <w:sz w:val="17"/>
          <w:szCs w:val="17"/>
        </w:rPr>
        <w:t xml:space="preserve"> En el libro </w:t>
      </w:r>
      <w:r w:rsidRPr="001873FA">
        <w:rPr>
          <w:rFonts w:ascii="Bookman Old Style" w:hAnsi="Bookman Old Style"/>
          <w:b/>
          <w:bCs/>
          <w:i/>
          <w:iCs/>
          <w:sz w:val="17"/>
          <w:szCs w:val="17"/>
        </w:rPr>
        <w:t>Abnei</w:t>
      </w:r>
      <w:r w:rsidRPr="001873FA">
        <w:rPr>
          <w:rFonts w:ascii="Bookman Old Style" w:hAnsi="Bookman Old Style"/>
          <w:b/>
          <w:bCs/>
          <w:sz w:val="16"/>
          <w:szCs w:val="16"/>
        </w:rPr>
        <w:t xml:space="preserve"> </w:t>
      </w:r>
      <w:r w:rsidRPr="001873FA">
        <w:rPr>
          <w:rFonts w:ascii="Bookman Old Style" w:hAnsi="Bookman Old Style"/>
          <w:b/>
          <w:bCs/>
          <w:i/>
          <w:iCs/>
          <w:sz w:val="16"/>
          <w:szCs w:val="16"/>
        </w:rPr>
        <w:t>Nezer</w:t>
      </w:r>
      <w:r w:rsidRPr="001873FA">
        <w:rPr>
          <w:rFonts w:ascii="Bookman Old Style" w:hAnsi="Bookman Old Style"/>
          <w:sz w:val="16"/>
          <w:szCs w:val="16"/>
        </w:rPr>
        <w:t xml:space="preserve"> (</w:t>
      </w:r>
      <w:r w:rsidRPr="001873FA">
        <w:rPr>
          <w:rFonts w:ascii="Bookman Old Style" w:hAnsi="Bookman Old Style"/>
          <w:sz w:val="14"/>
          <w:szCs w:val="14"/>
        </w:rPr>
        <w:t>Oraj Jaim 426)</w:t>
      </w:r>
      <w:r w:rsidRPr="001873FA">
        <w:rPr>
          <w:rFonts w:ascii="Bookman Old Style" w:hAnsi="Bookman Old Style"/>
          <w:sz w:val="16"/>
          <w:szCs w:val="16"/>
        </w:rPr>
        <w:t xml:space="preserve"> </w:t>
      </w:r>
      <w:r w:rsidRPr="001873FA">
        <w:rPr>
          <w:rFonts w:ascii="Bookman Old Style" w:hAnsi="Bookman Old Style"/>
          <w:sz w:val="17"/>
          <w:szCs w:val="17"/>
        </w:rPr>
        <w:t xml:space="preserve">trae una pregunta; ¿Si el 9 de Av cae en Shabat y hay un niño que cumple los trece años en Motzaei Shabat, está obligado a ayunar el día 10 o no? Contesta el </w:t>
      </w:r>
      <w:r w:rsidRPr="001873FA">
        <w:rPr>
          <w:rFonts w:ascii="Bookman Old Style" w:hAnsi="Bookman Old Style"/>
          <w:i/>
          <w:iCs/>
          <w:sz w:val="17"/>
          <w:szCs w:val="17"/>
        </w:rPr>
        <w:t>Abnei</w:t>
      </w:r>
      <w:r w:rsidRPr="001873FA">
        <w:rPr>
          <w:rFonts w:ascii="Bookman Old Style" w:hAnsi="Bookman Old Style"/>
          <w:sz w:val="17"/>
          <w:szCs w:val="17"/>
        </w:rPr>
        <w:t xml:space="preserve"> </w:t>
      </w:r>
      <w:r w:rsidRPr="001873FA">
        <w:rPr>
          <w:rFonts w:ascii="Bookman Old Style" w:hAnsi="Bookman Old Style"/>
          <w:i/>
          <w:iCs/>
          <w:sz w:val="17"/>
          <w:szCs w:val="17"/>
        </w:rPr>
        <w:t>Nezer</w:t>
      </w:r>
      <w:r w:rsidRPr="001873FA">
        <w:rPr>
          <w:rFonts w:ascii="Bookman Old Style" w:hAnsi="Bookman Old Style"/>
          <w:sz w:val="17"/>
          <w:szCs w:val="17"/>
        </w:rPr>
        <w:t xml:space="preserve"> que esto dependerá de la discusión entre los Poskim si las leyes de recato se acostumbran el 9 de Av que cae en Shabat o no.</w:t>
      </w:r>
    </w:p>
    <w:p w:rsidR="00D159BA" w:rsidRPr="001873FA" w:rsidRDefault="00D159BA" w:rsidP="00130881">
      <w:pPr>
        <w:spacing w:after="0" w:line="240" w:lineRule="auto"/>
        <w:ind w:firstLine="142"/>
        <w:jc w:val="both"/>
        <w:rPr>
          <w:rFonts w:ascii="Bookman Old Style" w:hAnsi="Bookman Old Style"/>
          <w:sz w:val="16"/>
          <w:szCs w:val="16"/>
        </w:rPr>
      </w:pPr>
      <w:r w:rsidRPr="001873FA">
        <w:rPr>
          <w:rFonts w:ascii="Bookman Old Style" w:hAnsi="Bookman Old Style"/>
          <w:sz w:val="17"/>
          <w:szCs w:val="17"/>
        </w:rPr>
        <w:t xml:space="preserve"> Según el </w:t>
      </w:r>
      <w:r w:rsidRPr="001873FA">
        <w:rPr>
          <w:rFonts w:ascii="Bookman Old Style" w:hAnsi="Bookman Old Style"/>
          <w:b/>
          <w:bCs/>
          <w:i/>
          <w:iCs/>
          <w:sz w:val="17"/>
          <w:szCs w:val="17"/>
        </w:rPr>
        <w:t>Rashb’a</w:t>
      </w:r>
      <w:r w:rsidRPr="001873FA">
        <w:rPr>
          <w:rFonts w:ascii="Bookman Old Style" w:hAnsi="Bookman Old Style"/>
          <w:sz w:val="17"/>
          <w:szCs w:val="17"/>
        </w:rPr>
        <w:t xml:space="preserve"> los asuntos de recato no se acostumbran si el 9 de Av cae en Shabat y así dice</w:t>
      </w:r>
      <w:r w:rsidRPr="001873FA">
        <w:rPr>
          <w:rFonts w:ascii="Bookman Old Style" w:hAnsi="Bookman Old Style"/>
          <w:sz w:val="16"/>
          <w:szCs w:val="16"/>
        </w:rPr>
        <w:t xml:space="preserve"> </w:t>
      </w:r>
      <w:r w:rsidRPr="001873FA">
        <w:rPr>
          <w:rFonts w:ascii="Bookman Old Style" w:hAnsi="Bookman Old Style"/>
          <w:sz w:val="14"/>
          <w:szCs w:val="14"/>
        </w:rPr>
        <w:t>(Responsas tomo 1,520)</w:t>
      </w:r>
      <w:r w:rsidRPr="001873FA">
        <w:rPr>
          <w:rFonts w:ascii="Bookman Old Style" w:hAnsi="Bookman Old Style"/>
          <w:sz w:val="17"/>
          <w:szCs w:val="17"/>
        </w:rPr>
        <w:t>: “…y sobre su pregunta sobre las relaciones conyugales en un 9 de Av que recae en Shabat, creo que no se acostumbra ninguna costumbre de duelo ya que decimos que se debe servir la mesa como si fuese la mesa del Rey Shlomó, y con más razón por el hecho de que Nuestros Sabios ‘arrancaron’ el día de duelo del 9 de Av y lo establecieron el 10 de Av, y desde un principio tendría que haber sido fijado el 10 de Av…”</w:t>
      </w:r>
    </w:p>
    <w:p w:rsidR="00D159BA" w:rsidRPr="001873FA" w:rsidRDefault="00D159BA" w:rsidP="00130881">
      <w:pPr>
        <w:spacing w:after="0" w:line="240" w:lineRule="auto"/>
        <w:ind w:firstLine="142"/>
        <w:jc w:val="both"/>
        <w:rPr>
          <w:rFonts w:ascii="Bookman Old Style" w:hAnsi="Bookman Old Style"/>
          <w:sz w:val="17"/>
          <w:szCs w:val="17"/>
        </w:rPr>
      </w:pPr>
      <w:r w:rsidRPr="001873FA">
        <w:rPr>
          <w:rFonts w:ascii="Bookman Old Style" w:hAnsi="Bookman Old Style"/>
          <w:sz w:val="17"/>
          <w:szCs w:val="17"/>
        </w:rPr>
        <w:t>Vemos que cuando este día de duelo cae en Shabat los Jajamim decretaron desde un principio que sea conmemorado el 10 de Av, mientras que el 9 de este mes no lleva consigo restricción alguna y no se aplica ninguna ley de duelo. Según esta opinión debemos explicar que la esencia de este día no es originada por su día en el mes, sino por la destrucción misma del Beit HaMikdash, y por cuanto que la mayoría de la destrucción fue el 10 de Av, tendría que haber sido esta la fecha del ayuno. Pero los Jajamim decidieron fijar el 9 de Av en un año que caiga en día de semana ya que en ese día empezó la destrucción.</w:t>
      </w:r>
    </w:p>
    <w:p w:rsidR="00D159BA" w:rsidRPr="001873FA" w:rsidRDefault="00D159BA" w:rsidP="00130881">
      <w:pPr>
        <w:spacing w:after="0" w:line="240" w:lineRule="auto"/>
        <w:ind w:firstLine="142"/>
        <w:jc w:val="both"/>
        <w:rPr>
          <w:rFonts w:ascii="Bookman Old Style" w:hAnsi="Bookman Old Style"/>
          <w:sz w:val="16"/>
          <w:szCs w:val="16"/>
        </w:rPr>
      </w:pPr>
      <w:r w:rsidRPr="001873FA">
        <w:rPr>
          <w:rFonts w:ascii="Bookman Old Style" w:hAnsi="Bookman Old Style"/>
          <w:sz w:val="17"/>
          <w:szCs w:val="17"/>
        </w:rPr>
        <w:t>Según esto un niño que cumple trece años en Motzaei Shabat debe ayunar el día 10 de Av ya que el ayuno y todas las demás leyes de duelo recaen ese día íntegramente y no el día anterior</w:t>
      </w:r>
      <w:r w:rsidRPr="00CB6103">
        <w:rPr>
          <w:rStyle w:val="ab"/>
          <w:sz w:val="14"/>
          <w:szCs w:val="20"/>
        </w:rPr>
        <w:footnoteReference w:id="2"/>
      </w:r>
      <w:r w:rsidRPr="001873FA">
        <w:rPr>
          <w:rFonts w:ascii="Bookman Old Style" w:hAnsi="Bookman Old Style"/>
          <w:sz w:val="16"/>
          <w:szCs w:val="16"/>
        </w:rPr>
        <w:t>.</w:t>
      </w:r>
    </w:p>
    <w:p w:rsidR="00D159BA" w:rsidRPr="001873FA" w:rsidRDefault="00D159BA" w:rsidP="00130881">
      <w:pPr>
        <w:spacing w:after="0" w:line="240" w:lineRule="auto"/>
        <w:ind w:firstLine="142"/>
        <w:jc w:val="both"/>
        <w:rPr>
          <w:rFonts w:ascii="Bookman Old Style" w:hAnsi="Bookman Old Style"/>
          <w:sz w:val="17"/>
          <w:szCs w:val="17"/>
        </w:rPr>
      </w:pPr>
      <w:r w:rsidRPr="001873FA">
        <w:rPr>
          <w:rFonts w:ascii="Bookman Old Style" w:hAnsi="Bookman Old Style"/>
          <w:sz w:val="17"/>
          <w:szCs w:val="17"/>
        </w:rPr>
        <w:t xml:space="preserve">Sin embargo los demás Poskim (por los cuales nos regimos) sostienen que las leyes de recato se acostumbran en un 9 de Av que cae en Shabat. Ellos sostienen que incluso que el ayuno caiga en Shabat, se posterga solamente el ayuno mismo y las leyes de duelo en público, pero no así las leyes de duelo que se acostumbran en recato. El motivo de esto es que las leyes del día fueron fijadas siempre el 9 de Av, y en casos que caiga en Shabat se desplazan las costumbres que no pueden ser llevadas a cabo por la santidad del Shabat, pero aquellas que son en recato si se acostumbran ya que realmente el día de duelo es el 9 de Av y no el 10.  </w:t>
      </w:r>
    </w:p>
    <w:p w:rsidR="00D159BA" w:rsidRPr="001873FA" w:rsidRDefault="00D159BA" w:rsidP="00130881">
      <w:pPr>
        <w:spacing w:after="0" w:line="240" w:lineRule="auto"/>
        <w:ind w:firstLine="142"/>
        <w:jc w:val="both"/>
        <w:rPr>
          <w:rFonts w:ascii="Bookman Old Style" w:hAnsi="Bookman Old Style"/>
          <w:sz w:val="18"/>
          <w:szCs w:val="18"/>
        </w:rPr>
      </w:pPr>
      <w:r w:rsidRPr="001873FA">
        <w:rPr>
          <w:rFonts w:ascii="Bookman Old Style" w:hAnsi="Bookman Old Style"/>
          <w:sz w:val="17"/>
          <w:szCs w:val="17"/>
        </w:rPr>
        <w:t>Según esta opinión, un chico que se hizo grande la noche del 10 de Av estará exento de ayunar, ya que cuando recae realmente la obligación de ayunar es el día anterior que él aun es menor, mientras que el ayuno del 10 de Av es solamente un complemento como consecuencia de la prohibición de ayunar en Shabat</w:t>
      </w:r>
      <w:r w:rsidRPr="00CB6103">
        <w:rPr>
          <w:rStyle w:val="ab"/>
          <w:sz w:val="14"/>
          <w:szCs w:val="20"/>
        </w:rPr>
        <w:footnoteReference w:id="3"/>
      </w:r>
      <w:r w:rsidRPr="001873FA">
        <w:rPr>
          <w:rFonts w:ascii="Bookman Old Style" w:hAnsi="Bookman Old Style"/>
          <w:sz w:val="16"/>
          <w:szCs w:val="16"/>
        </w:rPr>
        <w:t>.</w:t>
      </w:r>
      <w:r w:rsidRPr="001873FA">
        <w:rPr>
          <w:rFonts w:ascii="Bookman Old Style" w:hAnsi="Bookman Old Style"/>
          <w:sz w:val="16"/>
          <w:szCs w:val="16"/>
          <w:lang w:bidi="he-IL"/>
        </w:rPr>
        <w:t xml:space="preserve">                                     </w:t>
      </w:r>
      <w:r w:rsidRPr="001873FA">
        <w:rPr>
          <w:rFonts w:ascii="Bookman Old Style" w:hAnsi="Bookman Old Style"/>
          <w:sz w:val="18"/>
          <w:szCs w:val="18"/>
        </w:rPr>
        <w:t xml:space="preserve"> </w:t>
      </w:r>
    </w:p>
    <w:p w:rsidR="00E80673" w:rsidRPr="00E80673" w:rsidRDefault="00E80673" w:rsidP="00130881">
      <w:pPr>
        <w:spacing w:after="0" w:line="240" w:lineRule="auto"/>
        <w:ind w:firstLine="142"/>
        <w:jc w:val="both"/>
        <w:rPr>
          <w:rFonts w:ascii="Bookman Old Style" w:hAnsi="Bookman Old Style"/>
          <w:sz w:val="16"/>
          <w:szCs w:val="16"/>
        </w:rPr>
      </w:pPr>
    </w:p>
    <w:p w:rsidR="004F2BB5" w:rsidRPr="00154A1B" w:rsidRDefault="003E2586" w:rsidP="00D159BA">
      <w:pPr>
        <w:spacing w:after="0" w:line="240" w:lineRule="auto"/>
        <w:jc w:val="center"/>
        <w:rPr>
          <w:rFonts w:asciiTheme="minorHAnsi" w:hAnsiTheme="minorHAnsi"/>
          <w:sz w:val="12"/>
          <w:szCs w:val="12"/>
          <w:lang w:bidi="he-IL"/>
        </w:rPr>
      </w:pPr>
      <w:r w:rsidRPr="00154A1B">
        <w:rPr>
          <w:rFonts w:asciiTheme="minorHAnsi" w:hAnsiTheme="minorHAnsi"/>
          <w:sz w:val="12"/>
          <w:szCs w:val="12"/>
          <w:lang w:bidi="he-IL"/>
        </w:rPr>
        <w:t xml:space="preserve">Adaptado del libro </w:t>
      </w:r>
      <w:r w:rsidRPr="00154A1B">
        <w:rPr>
          <w:rFonts w:asciiTheme="minorHAnsi" w:hAnsiTheme="minorHAnsi"/>
          <w:b/>
          <w:bCs/>
          <w:sz w:val="12"/>
          <w:szCs w:val="12"/>
          <w:lang w:bidi="he-IL"/>
        </w:rPr>
        <w:t>Mishmeret Jai</w:t>
      </w:r>
      <w:r w:rsidR="00AF54DF" w:rsidRPr="00154A1B">
        <w:rPr>
          <w:rFonts w:asciiTheme="minorHAnsi" w:hAnsiTheme="minorHAnsi"/>
          <w:b/>
          <w:bCs/>
          <w:sz w:val="12"/>
          <w:szCs w:val="12"/>
          <w:lang w:bidi="he-IL"/>
        </w:rPr>
        <w:t xml:space="preserve">m </w:t>
      </w:r>
      <w:r w:rsidRPr="00154A1B">
        <w:rPr>
          <w:rFonts w:asciiTheme="minorHAnsi" w:hAnsiTheme="minorHAnsi"/>
          <w:sz w:val="12"/>
          <w:szCs w:val="12"/>
          <w:lang w:bidi="he-IL"/>
        </w:rPr>
        <w:t xml:space="preserve">Tomo </w:t>
      </w:r>
      <w:r w:rsidR="00D159BA">
        <w:rPr>
          <w:rFonts w:asciiTheme="minorHAnsi" w:hAnsiTheme="minorHAnsi"/>
          <w:sz w:val="12"/>
          <w:szCs w:val="12"/>
          <w:lang w:bidi="he-IL"/>
        </w:rPr>
        <w:t>1</w:t>
      </w:r>
      <w:r w:rsidR="008B2103" w:rsidRPr="00154A1B">
        <w:rPr>
          <w:rFonts w:asciiTheme="minorHAnsi" w:hAnsiTheme="minorHAnsi"/>
          <w:sz w:val="12"/>
          <w:szCs w:val="12"/>
          <w:lang w:bidi="he-IL"/>
        </w:rPr>
        <w:t xml:space="preserve"> </w:t>
      </w:r>
      <w:r w:rsidR="008201BF" w:rsidRPr="00154A1B">
        <w:rPr>
          <w:rFonts w:asciiTheme="minorHAnsi" w:hAnsiTheme="minorHAnsi"/>
          <w:sz w:val="12"/>
          <w:szCs w:val="12"/>
          <w:lang w:bidi="he-IL"/>
        </w:rPr>
        <w:t>p</w:t>
      </w:r>
      <w:r w:rsidRPr="00154A1B">
        <w:rPr>
          <w:rFonts w:asciiTheme="minorHAnsi" w:hAnsiTheme="minorHAnsi"/>
          <w:sz w:val="12"/>
          <w:szCs w:val="12"/>
          <w:lang w:bidi="he-IL"/>
        </w:rPr>
        <w:t xml:space="preserve">ág. </w:t>
      </w:r>
      <w:r w:rsidR="00D159BA">
        <w:rPr>
          <w:rFonts w:asciiTheme="minorHAnsi" w:hAnsiTheme="minorHAnsi"/>
          <w:sz w:val="12"/>
          <w:szCs w:val="12"/>
          <w:lang w:bidi="he-IL"/>
        </w:rPr>
        <w:t>62</w:t>
      </w:r>
      <w:r w:rsidR="008B2103" w:rsidRPr="00154A1B">
        <w:rPr>
          <w:rFonts w:asciiTheme="minorHAnsi" w:hAnsiTheme="minorHAnsi"/>
          <w:sz w:val="12"/>
          <w:szCs w:val="12"/>
          <w:lang w:bidi="he-IL"/>
        </w:rPr>
        <w:t xml:space="preserve"> </w:t>
      </w:r>
      <w:r w:rsidRPr="00154A1B">
        <w:rPr>
          <w:rFonts w:asciiTheme="minorHAnsi" w:hAnsiTheme="minorHAnsi"/>
          <w:sz w:val="12"/>
          <w:szCs w:val="12"/>
          <w:lang w:bidi="he-IL"/>
        </w:rPr>
        <w:t>del Gaón haRab Jaim Pinjas Shainberg Ztz”l.</w:t>
      </w:r>
    </w:p>
    <w:p w:rsidR="00A97F30" w:rsidRPr="00806D54" w:rsidRDefault="00313125" w:rsidP="00806D54">
      <w:pPr>
        <w:spacing w:after="0" w:line="240" w:lineRule="auto"/>
        <w:jc w:val="center"/>
        <w:rPr>
          <w:i/>
          <w:iCs/>
          <w:sz w:val="12"/>
          <w:szCs w:val="12"/>
          <w:lang w:bidi="he-IL"/>
        </w:rPr>
      </w:pPr>
      <w:r>
        <w:rPr>
          <w:i/>
          <w:iCs/>
          <w:noProof/>
          <w:sz w:val="12"/>
          <w:szCs w:val="12"/>
          <w:lang w:eastAsia="es-UY"/>
        </w:rPr>
        <w:pict>
          <v:shapetype id="_x0000_t202" coordsize="21600,21600" o:spt="202" path="m,l,21600r21600,l21600,xe">
            <v:stroke joinstyle="miter"/>
            <v:path gradientshapeok="t" o:connecttype="rect"/>
          </v:shapetype>
          <v:shape id="_x0000_s1114" type="#_x0000_t202" style="position:absolute;left:0;text-align:left;margin-left:311.8pt;margin-top:771.6pt;width:199.2pt;height:25.05pt;z-index:251665408;mso-position-vertical-relative:page" o:allowoverlap="f" fillcolor="white [3212]" strokecolor="#404040 [2429]" strokeweight="1.5pt">
            <v:fill r:id="rId8" o:title="טיפות מים" opacity="0" rotate="t" type="tile"/>
            <v:stroke dashstyle="1 1"/>
            <v:textbox>
              <w:txbxContent>
                <w:p w:rsidR="002B4A59" w:rsidRPr="002B4A59" w:rsidRDefault="006F5496" w:rsidP="00EE4882">
                  <w:pPr>
                    <w:spacing w:after="0" w:line="240" w:lineRule="auto"/>
                    <w:ind w:left="-142" w:right="-125"/>
                    <w:rPr>
                      <w:sz w:val="14"/>
                      <w:szCs w:val="14"/>
                    </w:rPr>
                  </w:pPr>
                  <w:r>
                    <w:rPr>
                      <w:sz w:val="14"/>
                      <w:szCs w:val="14"/>
                    </w:rPr>
                    <w:t xml:space="preserve">     </w:t>
                  </w:r>
                  <w:r w:rsidR="002B4A59" w:rsidRPr="002B4A59">
                    <w:rPr>
                      <w:sz w:val="14"/>
                      <w:szCs w:val="14"/>
                    </w:rPr>
                    <w:t>Shekiá 10</w:t>
                  </w:r>
                  <w:r>
                    <w:rPr>
                      <w:sz w:val="14"/>
                      <w:szCs w:val="14"/>
                    </w:rPr>
                    <w:t xml:space="preserve"> de Av</w:t>
                  </w:r>
                  <w:r w:rsidR="002B4A59" w:rsidRPr="002B4A59">
                    <w:rPr>
                      <w:sz w:val="14"/>
                      <w:szCs w:val="14"/>
                    </w:rPr>
                    <w:t xml:space="preserve"> – </w:t>
                  </w:r>
                  <w:r w:rsidR="002B4A59" w:rsidRPr="002B4A59">
                    <w:rPr>
                      <w:b/>
                      <w:bCs/>
                      <w:sz w:val="14"/>
                      <w:szCs w:val="14"/>
                    </w:rPr>
                    <w:t xml:space="preserve">19:48 </w:t>
                  </w:r>
                  <w:r w:rsidR="002B4A59" w:rsidRPr="002B4A59">
                    <w:rPr>
                      <w:sz w:val="14"/>
                      <w:szCs w:val="14"/>
                    </w:rPr>
                    <w:t xml:space="preserve">   </w:t>
                  </w:r>
                  <w:r w:rsidR="002B4A59">
                    <w:rPr>
                      <w:sz w:val="14"/>
                      <w:szCs w:val="14"/>
                    </w:rPr>
                    <w:t xml:space="preserve"> </w:t>
                  </w:r>
                  <w:r>
                    <w:rPr>
                      <w:sz w:val="14"/>
                      <w:szCs w:val="14"/>
                    </w:rPr>
                    <w:t xml:space="preserve">    Salida de e</w:t>
                  </w:r>
                  <w:r w:rsidR="002B4A59" w:rsidRPr="002B4A59">
                    <w:rPr>
                      <w:sz w:val="14"/>
                      <w:szCs w:val="14"/>
                    </w:rPr>
                    <w:t xml:space="preserve">strellas 10 de Av  – </w:t>
                  </w:r>
                  <w:r w:rsidR="002B4A59" w:rsidRPr="002B4A59">
                    <w:rPr>
                      <w:b/>
                      <w:bCs/>
                      <w:sz w:val="14"/>
                      <w:szCs w:val="14"/>
                    </w:rPr>
                    <w:t>20:24</w:t>
                  </w:r>
                  <w:r w:rsidR="002B4A59" w:rsidRPr="002B4A59">
                    <w:rPr>
                      <w:sz w:val="14"/>
                      <w:szCs w:val="14"/>
                    </w:rPr>
                    <w:t xml:space="preserve"> </w:t>
                  </w:r>
                </w:p>
                <w:p w:rsidR="002B4A59" w:rsidRPr="002B4A59" w:rsidRDefault="002B4A59" w:rsidP="00EE4882">
                  <w:pPr>
                    <w:spacing w:after="0" w:line="240" w:lineRule="auto"/>
                    <w:ind w:left="-142"/>
                    <w:rPr>
                      <w:b/>
                      <w:bCs/>
                      <w:sz w:val="14"/>
                      <w:szCs w:val="14"/>
                    </w:rPr>
                  </w:pPr>
                  <w:r>
                    <w:rPr>
                      <w:sz w:val="14"/>
                      <w:szCs w:val="14"/>
                    </w:rPr>
                    <w:t xml:space="preserve">     </w:t>
                  </w:r>
                  <w:r w:rsidRPr="002B4A59">
                    <w:rPr>
                      <w:sz w:val="14"/>
                      <w:szCs w:val="14"/>
                    </w:rPr>
                    <w:t xml:space="preserve">Jatzót del 10 de Av – </w:t>
                  </w:r>
                  <w:r w:rsidRPr="002B4A59">
                    <w:rPr>
                      <w:b/>
                      <w:bCs/>
                      <w:sz w:val="14"/>
                      <w:szCs w:val="14"/>
                    </w:rPr>
                    <w:t>12:45</w:t>
                  </w:r>
                  <w:r w:rsidR="006F5496">
                    <w:rPr>
                      <w:b/>
                      <w:bCs/>
                      <w:sz w:val="14"/>
                      <w:szCs w:val="14"/>
                    </w:rPr>
                    <w:t xml:space="preserve">                </w:t>
                  </w:r>
                  <w:r>
                    <w:rPr>
                      <w:b/>
                      <w:bCs/>
                      <w:sz w:val="14"/>
                      <w:szCs w:val="14"/>
                    </w:rPr>
                    <w:t xml:space="preserve">     </w:t>
                  </w:r>
                  <w:r w:rsidRPr="002B4A59">
                    <w:rPr>
                      <w:sz w:val="14"/>
                      <w:szCs w:val="14"/>
                    </w:rPr>
                    <w:t xml:space="preserve">Fin del ayuno </w:t>
                  </w:r>
                  <w:r>
                    <w:rPr>
                      <w:sz w:val="14"/>
                      <w:szCs w:val="14"/>
                    </w:rPr>
                    <w:t>–</w:t>
                  </w:r>
                  <w:r>
                    <w:rPr>
                      <w:b/>
                      <w:bCs/>
                      <w:sz w:val="14"/>
                      <w:szCs w:val="14"/>
                    </w:rPr>
                    <w:t xml:space="preserve"> 20:12</w:t>
                  </w:r>
                </w:p>
                <w:p w:rsidR="002B4A59" w:rsidRPr="002B4A59" w:rsidRDefault="002B4A59" w:rsidP="0046567C">
                  <w:pPr>
                    <w:spacing w:after="0"/>
                    <w:rPr>
                      <w:sz w:val="12"/>
                      <w:szCs w:val="12"/>
                    </w:rPr>
                  </w:pPr>
                </w:p>
                <w:p w:rsidR="0046567C" w:rsidRPr="0046567C" w:rsidRDefault="0046567C">
                  <w:pPr>
                    <w:rPr>
                      <w:sz w:val="18"/>
                      <w:szCs w:val="18"/>
                    </w:rPr>
                  </w:pPr>
                </w:p>
              </w:txbxContent>
            </v:textbox>
            <w10:wrap anchory="page"/>
          </v:shape>
        </w:pict>
      </w:r>
      <w:r>
        <w:rPr>
          <w:i/>
          <w:iCs/>
          <w:noProof/>
          <w:sz w:val="12"/>
          <w:szCs w:val="12"/>
          <w:lang w:eastAsia="es-UY"/>
        </w:rPr>
        <w:pict>
          <v:shape id="_x0000_s1105" type="#_x0000_t202" style="position:absolute;left:0;text-align:left;margin-left:-7.1pt;margin-top:817.45pt;width:534.9pt;height:18pt;z-index:251661312;mso-position-vertical-relative:page" stroked="f">
            <v:textbox style="mso-next-textbox:#_x0000_s1105">
              <w:txbxContent>
                <w:p w:rsidR="0046567C" w:rsidRPr="0040511D" w:rsidRDefault="0046567C" w:rsidP="00CC333A">
                  <w:pPr>
                    <w:jc w:val="center"/>
                    <w:rPr>
                      <w:b/>
                      <w:bCs/>
                      <w:sz w:val="14"/>
                      <w:szCs w:val="14"/>
                      <w:lang w:val="en-US" w:bidi="he-IL"/>
                    </w:rPr>
                  </w:pPr>
                  <w:r w:rsidRPr="0040511D">
                    <w:rPr>
                      <w:b/>
                      <w:bCs/>
                      <w:sz w:val="14"/>
                      <w:szCs w:val="14"/>
                    </w:rPr>
                    <w:t xml:space="preserve">Por comentarios, agregados o errores </w:t>
                  </w:r>
                  <w:r w:rsidRPr="0040511D">
                    <w:rPr>
                      <w:b/>
                      <w:bCs/>
                      <w:sz w:val="14"/>
                      <w:szCs w:val="14"/>
                      <w:u w:val="single"/>
                    </w:rPr>
                    <w:t>por</w:t>
                  </w:r>
                  <w:r w:rsidRPr="0040511D">
                    <w:rPr>
                      <w:b/>
                      <w:bCs/>
                      <w:sz w:val="14"/>
                      <w:szCs w:val="14"/>
                    </w:rPr>
                    <w:t xml:space="preserve"> </w:t>
                  </w:r>
                  <w:r w:rsidRPr="0040511D">
                    <w:rPr>
                      <w:b/>
                      <w:bCs/>
                      <w:sz w:val="14"/>
                      <w:szCs w:val="14"/>
                      <w:u w:val="single"/>
                    </w:rPr>
                    <w:t>favor</w:t>
                  </w:r>
                  <w:r w:rsidRPr="0040511D">
                    <w:rPr>
                      <w:b/>
                      <w:bCs/>
                      <w:sz w:val="14"/>
                      <w:szCs w:val="14"/>
                    </w:rPr>
                    <w:t xml:space="preserve"> comunicarse al cel. 0527646875 o a</w:t>
                  </w:r>
                  <w:r>
                    <w:rPr>
                      <w:b/>
                      <w:bCs/>
                      <w:sz w:val="14"/>
                      <w:szCs w:val="14"/>
                    </w:rPr>
                    <w:t xml:space="preserve"> </w:t>
                  </w:r>
                  <w:hyperlink r:id="rId9" w:history="1">
                    <w:r w:rsidRPr="007B51E9">
                      <w:rPr>
                        <w:rStyle w:val="Hyperlink"/>
                        <w:b/>
                        <w:bCs/>
                        <w:sz w:val="14"/>
                        <w:szCs w:val="14"/>
                      </w:rPr>
                      <w:t>lerner</w:t>
                    </w:r>
                    <w:r w:rsidRPr="00FA47C8">
                      <w:rPr>
                        <w:rStyle w:val="Hyperlink"/>
                        <w:b/>
                        <w:bCs/>
                        <w:sz w:val="14"/>
                        <w:szCs w:val="14"/>
                      </w:rPr>
                      <w:t>gs</w:t>
                    </w:r>
                    <w:r w:rsidRPr="007B51E9">
                      <w:rPr>
                        <w:rStyle w:val="Hyperlink"/>
                        <w:b/>
                        <w:bCs/>
                        <w:sz w:val="14"/>
                        <w:szCs w:val="14"/>
                        <w:lang w:val="en-US" w:bidi="he-IL"/>
                      </w:rPr>
                      <w:t>@gmail.com</w:t>
                    </w:r>
                  </w:hyperlink>
                </w:p>
                <w:p w:rsidR="0046567C" w:rsidRPr="00DA73E4" w:rsidRDefault="0046567C" w:rsidP="00CC333A">
                  <w:pPr>
                    <w:rPr>
                      <w:szCs w:val="12"/>
                    </w:rPr>
                  </w:pPr>
                </w:p>
              </w:txbxContent>
            </v:textbox>
            <w10:wrap anchory="page"/>
            <w10:anchorlock/>
          </v:shape>
        </w:pict>
      </w:r>
      <w:r>
        <w:rPr>
          <w:i/>
          <w:iCs/>
          <w:noProof/>
          <w:sz w:val="12"/>
          <w:szCs w:val="12"/>
          <w:lang w:eastAsia="es-UY"/>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104" type="#_x0000_t53" style="position:absolute;left:0;text-align:left;margin-left:4.3pt;margin-top:760.05pt;width:292.6pt;height:43.25pt;z-index:251660288;mso-position-vertical-relative:page;mso-width-relative:margin;mso-height-relative:margin" o:allowincell="f" o:allowoverlap="f" adj="2700,3140" strokecolor="#c2d69b" strokeweight="1pt">
            <v:fill color2="#d6e3bc" focusposition="1" focussize="" focus="100%" type="gradient"/>
            <v:shadow on="t" type="perspective" color="#4e6128" opacity=".5" offset="1pt" offset2="-3pt"/>
            <v:textbox style="mso-next-textbox:#_x0000_s1104" inset=",.8mm,,.8mm">
              <w:txbxContent>
                <w:p w:rsidR="0046567C" w:rsidRPr="0067522D" w:rsidRDefault="0046567C" w:rsidP="00795F5B">
                  <w:pPr>
                    <w:spacing w:after="0" w:line="240" w:lineRule="auto"/>
                    <w:jc w:val="center"/>
                    <w:rPr>
                      <w:b/>
                      <w:bCs/>
                      <w:i/>
                      <w:iCs/>
                      <w:sz w:val="10"/>
                      <w:szCs w:val="10"/>
                      <w:lang w:bidi="he-IL"/>
                    </w:rPr>
                  </w:pPr>
                  <w:r w:rsidRPr="0067522D">
                    <w:rPr>
                      <w:b/>
                      <w:bCs/>
                      <w:i/>
                      <w:iCs/>
                      <w:sz w:val="10"/>
                      <w:szCs w:val="10"/>
                    </w:rPr>
                    <w:t>Dedicado para Hatzlajá del autor y su familia, padres y hermanos.</w:t>
                  </w:r>
                </w:p>
                <w:p w:rsidR="0046567C" w:rsidRPr="0067522D" w:rsidRDefault="0046567C" w:rsidP="00795F5B">
                  <w:pPr>
                    <w:spacing w:after="0" w:line="240" w:lineRule="auto"/>
                    <w:jc w:val="center"/>
                    <w:rPr>
                      <w:rFonts w:ascii="Tahoma" w:hAnsi="Tahoma" w:cs="Tahoma"/>
                      <w:b/>
                      <w:bCs/>
                      <w:i/>
                      <w:iCs/>
                      <w:sz w:val="10"/>
                      <w:szCs w:val="10"/>
                      <w:rtl/>
                      <w:lang w:bidi="he-IL"/>
                    </w:rPr>
                  </w:pPr>
                  <w:r w:rsidRPr="0067522D">
                    <w:rPr>
                      <w:b/>
                      <w:bCs/>
                      <w:i/>
                      <w:iCs/>
                      <w:sz w:val="10"/>
                      <w:szCs w:val="10"/>
                    </w:rPr>
                    <w:t>No leer en horario de Tefilá o dentro del ‘seder’ de la Ieshivá o Kólel.  Cuidar la santidad de esta hoja.</w:t>
                  </w:r>
                </w:p>
                <w:p w:rsidR="0046567C" w:rsidRPr="003E5EEF" w:rsidRDefault="0046567C" w:rsidP="00795F5B">
                  <w:pPr>
                    <w:bidi/>
                    <w:spacing w:after="0" w:line="240" w:lineRule="auto"/>
                    <w:jc w:val="center"/>
                    <w:rPr>
                      <w:rFonts w:ascii="Tahoma" w:hAnsi="Tahoma" w:cs="Tahoma"/>
                      <w:b/>
                      <w:bCs/>
                      <w:i/>
                      <w:iCs/>
                      <w:sz w:val="12"/>
                      <w:szCs w:val="12"/>
                      <w:lang w:bidi="he-IL"/>
                    </w:rPr>
                  </w:pPr>
                  <w:r w:rsidRPr="003E5EEF">
                    <w:rPr>
                      <w:rFonts w:ascii="Tahoma" w:hAnsi="Tahoma" w:cs="Tahoma"/>
                      <w:b/>
                      <w:bCs/>
                      <w:i/>
                      <w:iCs/>
                      <w:sz w:val="12"/>
                      <w:szCs w:val="12"/>
                      <w:rtl/>
                      <w:lang w:bidi="he-IL"/>
                    </w:rPr>
                    <w:t>ל</w:t>
                  </w:r>
                  <w:r w:rsidRPr="003E5EEF">
                    <w:rPr>
                      <w:rFonts w:ascii="Tahoma" w:hAnsi="Tahoma" w:cs="Tahoma" w:hint="cs"/>
                      <w:b/>
                      <w:bCs/>
                      <w:i/>
                      <w:iCs/>
                      <w:sz w:val="12"/>
                      <w:szCs w:val="12"/>
                      <w:rtl/>
                      <w:lang w:bidi="he-IL"/>
                    </w:rPr>
                    <w:t>זכו</w:t>
                  </w:r>
                  <w:r w:rsidRPr="003E5EEF">
                    <w:rPr>
                      <w:rFonts w:ascii="Tahoma" w:hAnsi="Tahoma" w:cs="Tahoma"/>
                      <w:b/>
                      <w:bCs/>
                      <w:i/>
                      <w:iCs/>
                      <w:sz w:val="12"/>
                      <w:szCs w:val="12"/>
                      <w:rtl/>
                      <w:lang w:bidi="he-IL"/>
                    </w:rPr>
                    <w:t>ת אריה אברהם בן</w:t>
                  </w:r>
                  <w:r w:rsidRPr="003E5EEF">
                    <w:rPr>
                      <w:rFonts w:ascii="Tahoma" w:hAnsi="Tahoma" w:cs="Tahoma" w:hint="cs"/>
                      <w:b/>
                      <w:bCs/>
                      <w:i/>
                      <w:iCs/>
                      <w:sz w:val="12"/>
                      <w:szCs w:val="12"/>
                      <w:rtl/>
                      <w:lang w:bidi="he-IL"/>
                    </w:rPr>
                    <w:t xml:space="preserve"> מרים</w:t>
                  </w:r>
                  <w:r w:rsidRPr="003E5EEF">
                    <w:rPr>
                      <w:rFonts w:ascii="Tahoma" w:hAnsi="Tahoma" w:cs="Tahoma"/>
                      <w:b/>
                      <w:bCs/>
                      <w:i/>
                      <w:iCs/>
                      <w:sz w:val="12"/>
                      <w:szCs w:val="12"/>
                      <w:rtl/>
                      <w:lang w:bidi="he-IL"/>
                    </w:rPr>
                    <w:t xml:space="preserve"> נ</w:t>
                  </w:r>
                  <w:r w:rsidRPr="003E5EEF">
                    <w:rPr>
                      <w:rFonts w:ascii="Tahoma" w:hAnsi="Tahoma" w:cs="Tahoma"/>
                      <w:b/>
                      <w:bCs/>
                      <w:i/>
                      <w:iCs/>
                      <w:sz w:val="12"/>
                      <w:szCs w:val="12"/>
                      <w:rtl/>
                    </w:rPr>
                    <w:t>"</w:t>
                  </w:r>
                  <w:r w:rsidRPr="003E5EEF">
                    <w:rPr>
                      <w:rFonts w:ascii="Tahoma" w:hAnsi="Tahoma" w:cs="Tahoma"/>
                      <w:b/>
                      <w:bCs/>
                      <w:i/>
                      <w:iCs/>
                      <w:sz w:val="12"/>
                      <w:szCs w:val="12"/>
                      <w:rtl/>
                      <w:lang w:bidi="he-IL"/>
                    </w:rPr>
                    <w:t>י</w:t>
                  </w:r>
                </w:p>
                <w:p w:rsidR="0046567C" w:rsidRPr="003E5EEF" w:rsidRDefault="0046567C" w:rsidP="00795F5B">
                  <w:pPr>
                    <w:bidi/>
                    <w:jc w:val="center"/>
                    <w:rPr>
                      <w:sz w:val="24"/>
                      <w:szCs w:val="24"/>
                      <w:rtl/>
                    </w:rPr>
                  </w:pPr>
                  <w:r w:rsidRPr="003E5EEF">
                    <w:rPr>
                      <w:rFonts w:ascii="Tahoma" w:hAnsi="Tahoma" w:cs="Tahoma" w:hint="cs"/>
                      <w:b/>
                      <w:bCs/>
                      <w:i/>
                      <w:iCs/>
                      <w:sz w:val="12"/>
                      <w:szCs w:val="12"/>
                      <w:rtl/>
                      <w:lang w:bidi="he-IL"/>
                    </w:rPr>
                    <w:t>לעילוי</w:t>
                  </w:r>
                  <w:r w:rsidRPr="003E5EEF">
                    <w:rPr>
                      <w:rFonts w:ascii="Tahoma" w:hAnsi="Tahoma" w:cs="Tahoma"/>
                      <w:b/>
                      <w:bCs/>
                      <w:i/>
                      <w:iCs/>
                      <w:sz w:val="12"/>
                      <w:szCs w:val="12"/>
                      <w:rtl/>
                      <w:lang w:bidi="he-IL"/>
                    </w:rPr>
                    <w:t xml:space="preserve"> נשמת</w:t>
                  </w:r>
                  <w:r w:rsidRPr="003E5EEF">
                    <w:rPr>
                      <w:rFonts w:ascii="Tahoma" w:hAnsi="Tahoma" w:cs="Tahoma" w:hint="cs"/>
                      <w:b/>
                      <w:bCs/>
                      <w:i/>
                      <w:iCs/>
                      <w:sz w:val="12"/>
                      <w:szCs w:val="12"/>
                      <w:rtl/>
                      <w:lang w:bidi="he-IL"/>
                    </w:rPr>
                    <w:t xml:space="preserve"> מנדל בן יצחק ז</w:t>
                  </w:r>
                  <w:r w:rsidRPr="003E5EEF">
                    <w:rPr>
                      <w:rFonts w:ascii="Tahoma" w:hAnsi="Tahoma" w:cs="Tahoma"/>
                      <w:b/>
                      <w:bCs/>
                      <w:i/>
                      <w:iCs/>
                      <w:sz w:val="12"/>
                      <w:szCs w:val="12"/>
                      <w:rtl/>
                    </w:rPr>
                    <w:t>"</w:t>
                  </w:r>
                  <w:r w:rsidRPr="003E5EEF">
                    <w:rPr>
                      <w:rFonts w:ascii="Tahoma" w:hAnsi="Tahoma" w:cs="Tahoma" w:hint="cs"/>
                      <w:b/>
                      <w:bCs/>
                      <w:i/>
                      <w:iCs/>
                      <w:sz w:val="12"/>
                      <w:szCs w:val="12"/>
                      <w:rtl/>
                      <w:lang w:bidi="he-IL"/>
                    </w:rPr>
                    <w:t xml:space="preserve">ל </w:t>
                  </w:r>
                  <w:r w:rsidRPr="003E5EEF">
                    <w:rPr>
                      <w:rFonts w:ascii="Tahoma" w:hAnsi="Tahoma" w:cs="Tahoma"/>
                      <w:b/>
                      <w:bCs/>
                      <w:i/>
                      <w:iCs/>
                      <w:sz w:val="12"/>
                      <w:szCs w:val="12"/>
                      <w:lang w:bidi="he-IL"/>
                    </w:rPr>
                    <w:t xml:space="preserve"> </w:t>
                  </w:r>
                  <w:r w:rsidRPr="003E5EEF">
                    <w:rPr>
                      <w:rFonts w:ascii="Tahoma" w:hAnsi="Tahoma" w:cs="Tahoma" w:hint="cs"/>
                      <w:b/>
                      <w:bCs/>
                      <w:i/>
                      <w:iCs/>
                      <w:sz w:val="12"/>
                      <w:szCs w:val="12"/>
                      <w:rtl/>
                      <w:lang w:bidi="he-IL"/>
                    </w:rPr>
                    <w:t>ושעיה בריש בן יחזקאל ז"</w:t>
                  </w:r>
                </w:p>
              </w:txbxContent>
            </v:textbox>
            <w10:wrap type="topAndBottom" anchory="page"/>
            <w10:anchorlock/>
          </v:shape>
        </w:pict>
      </w:r>
      <w:r w:rsidR="00806D54" w:rsidRPr="004C315A">
        <w:rPr>
          <w:i/>
          <w:iCs/>
          <w:sz w:val="12"/>
          <w:szCs w:val="12"/>
          <w:lang w:bidi="he-IL"/>
        </w:rPr>
        <w:t xml:space="preserve">Este divrei  Torá no tiene como cometido la Halajá práctica sino la afinación  en el estudio de Torá a través de la comparación de circunstancias semejantes pero cuyas leyes divergen. </w:t>
      </w:r>
    </w:p>
    <w:sectPr w:rsidR="00A97F30" w:rsidRPr="00806D54" w:rsidSect="00E85404">
      <w:footnotePr>
        <w:pos w:val="beneathText"/>
      </w:footnotePr>
      <w:type w:val="continuous"/>
      <w:pgSz w:w="11907" w:h="16839" w:code="9"/>
      <w:pgMar w:top="432" w:right="5103" w:bottom="719" w:left="770" w:header="720" w:footer="302" w:gutter="0"/>
      <w:pgBorders w:offsetFrom="page">
        <w:top w:val="diamondsGray" w:sz="12" w:space="24" w:color="auto"/>
        <w:left w:val="diamondsGray" w:sz="12" w:space="24" w:color="auto"/>
        <w:bottom w:val="diamondsGray" w:sz="12" w:space="24" w:color="auto"/>
        <w:right w:val="diamondsGray"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E65" w:rsidRDefault="00D97E65" w:rsidP="007D5CE5">
      <w:pPr>
        <w:spacing w:after="0" w:line="240" w:lineRule="auto"/>
      </w:pPr>
      <w:r>
        <w:separator/>
      </w:r>
    </w:p>
  </w:endnote>
  <w:endnote w:type="continuationSeparator" w:id="1">
    <w:p w:rsidR="00D97E65" w:rsidRDefault="00D97E65" w:rsidP="007D5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E65" w:rsidRDefault="00D97E65" w:rsidP="007D5CE5">
      <w:pPr>
        <w:spacing w:after="0" w:line="240" w:lineRule="auto"/>
      </w:pPr>
      <w:r>
        <w:separator/>
      </w:r>
    </w:p>
  </w:footnote>
  <w:footnote w:type="continuationSeparator" w:id="1">
    <w:p w:rsidR="00D97E65" w:rsidRDefault="00D97E65" w:rsidP="007D5CE5">
      <w:pPr>
        <w:spacing w:after="0" w:line="240" w:lineRule="auto"/>
      </w:pPr>
      <w:r>
        <w:continuationSeparator/>
      </w:r>
    </w:p>
  </w:footnote>
  <w:footnote w:id="2">
    <w:p w:rsidR="0046567C" w:rsidRPr="00193868" w:rsidRDefault="0046567C" w:rsidP="00D159BA">
      <w:pPr>
        <w:pStyle w:val="a9"/>
        <w:spacing w:after="0"/>
        <w:jc w:val="both"/>
        <w:rPr>
          <w:sz w:val="11"/>
          <w:szCs w:val="11"/>
        </w:rPr>
      </w:pPr>
      <w:r w:rsidRPr="00193868">
        <w:rPr>
          <w:rStyle w:val="ab"/>
          <w:sz w:val="11"/>
          <w:szCs w:val="11"/>
        </w:rPr>
        <w:footnoteRef/>
      </w:r>
      <w:r w:rsidRPr="00193868">
        <w:rPr>
          <w:sz w:val="11"/>
          <w:szCs w:val="11"/>
        </w:rPr>
        <w:t xml:space="preserve"> El</w:t>
      </w:r>
      <w:r>
        <w:rPr>
          <w:sz w:val="11"/>
          <w:szCs w:val="11"/>
        </w:rPr>
        <w:t xml:space="preserve"> </w:t>
      </w:r>
      <w:r w:rsidRPr="00C8178E">
        <w:rPr>
          <w:b/>
          <w:bCs/>
          <w:sz w:val="11"/>
          <w:szCs w:val="11"/>
        </w:rPr>
        <w:t>Shu't</w:t>
      </w:r>
      <w:r>
        <w:rPr>
          <w:sz w:val="11"/>
          <w:szCs w:val="11"/>
        </w:rPr>
        <w:t xml:space="preserve"> </w:t>
      </w:r>
      <w:r w:rsidRPr="00193868">
        <w:rPr>
          <w:sz w:val="11"/>
          <w:szCs w:val="11"/>
        </w:rPr>
        <w:t xml:space="preserve"> </w:t>
      </w:r>
      <w:r w:rsidRPr="00193868">
        <w:rPr>
          <w:b/>
          <w:bCs/>
          <w:sz w:val="11"/>
          <w:szCs w:val="11"/>
        </w:rPr>
        <w:t>Divrei Malquiel</w:t>
      </w:r>
      <w:r w:rsidRPr="00193868">
        <w:rPr>
          <w:sz w:val="11"/>
          <w:szCs w:val="11"/>
        </w:rPr>
        <w:t xml:space="preserve"> (tomo V simán 130) escribe que si el ayuno del 10 de Av es para compensar que no se ayuna en Shabat entonces se asemeja a un niño que hizo bar mitzvá entre el primer Pesaj y el segundo Pesaj y por cuanto que el segundo Pesaj es compensación del primero y en el primero el niño era aun pequeño y estaba exento de las mitzvot por ende estará exento de la compensación. Así también seria en un nueve de Av que recae en Shabat que el niño está exento de ayunar y por lo tanto estará exento también en compensar el ayuno al día siguiente. Pero de todas formas concluye allí que si debería ayunar ya que cuando Jajamim fijaron el ayuno sabían que a veces puede caer en Shabat y por ende está incluido en su dictamen que el año que caiga en Shabat se haga ayuno al día siguiente por lo tanto no se considera compensación del ayuno sino que así fue decretado por Jajamim desde un principio, y aparte que el niño aunque sea menor a trece debe ayunar por lo menos algunas horas, véase allí.</w:t>
      </w:r>
    </w:p>
    <w:p w:rsidR="0046567C" w:rsidRPr="00193868" w:rsidRDefault="0046567C" w:rsidP="0045754D">
      <w:pPr>
        <w:pStyle w:val="a9"/>
        <w:spacing w:after="0"/>
        <w:jc w:val="both"/>
        <w:rPr>
          <w:sz w:val="11"/>
          <w:szCs w:val="11"/>
          <w:lang w:bidi="he-IL"/>
        </w:rPr>
      </w:pPr>
      <w:r w:rsidRPr="00193868">
        <w:rPr>
          <w:sz w:val="11"/>
          <w:szCs w:val="11"/>
        </w:rPr>
        <w:t xml:space="preserve">  </w:t>
      </w:r>
      <w:r>
        <w:rPr>
          <w:sz w:val="11"/>
          <w:szCs w:val="11"/>
        </w:rPr>
        <w:t xml:space="preserve">  </w:t>
      </w:r>
      <w:r w:rsidRPr="00193868">
        <w:rPr>
          <w:sz w:val="11"/>
          <w:szCs w:val="11"/>
        </w:rPr>
        <w:t xml:space="preserve">  Y así escribe también el </w:t>
      </w:r>
      <w:r w:rsidRPr="00193868">
        <w:rPr>
          <w:b/>
          <w:bCs/>
          <w:sz w:val="11"/>
          <w:szCs w:val="11"/>
        </w:rPr>
        <w:t>Shu't Itorerut Teshuvá</w:t>
      </w:r>
      <w:r w:rsidRPr="00193868">
        <w:rPr>
          <w:sz w:val="11"/>
          <w:szCs w:val="11"/>
        </w:rPr>
        <w:t xml:space="preserve"> (tomo I simán 146) que ciertamente el principal día del incendio en el Beit Hamikdash fue el día 10 de Av pero por cuanto que la destrucción comenzó el 9 Jajamim fijaron este día como día de duelo, pero los años que cae en Shabat el día de duelo pasa a </w:t>
      </w:r>
      <w:r w:rsidR="0045754D">
        <w:rPr>
          <w:sz w:val="11"/>
          <w:szCs w:val="11"/>
        </w:rPr>
        <w:t xml:space="preserve">ser el 10, por lo tanto todos </w:t>
      </w:r>
      <w:r w:rsidRPr="00193868">
        <w:rPr>
          <w:sz w:val="11"/>
          <w:szCs w:val="11"/>
        </w:rPr>
        <w:t xml:space="preserve"> ayuna</w:t>
      </w:r>
      <w:r w:rsidR="0045754D">
        <w:rPr>
          <w:sz w:val="11"/>
          <w:szCs w:val="11"/>
        </w:rPr>
        <w:t>n</w:t>
      </w:r>
      <w:r w:rsidRPr="00193868">
        <w:rPr>
          <w:sz w:val="11"/>
          <w:szCs w:val="11"/>
        </w:rPr>
        <w:t xml:space="preserve"> ese día. Véase también Shu't  </w:t>
      </w:r>
      <w:r w:rsidRPr="00193868">
        <w:rPr>
          <w:b/>
          <w:bCs/>
          <w:sz w:val="11"/>
          <w:szCs w:val="11"/>
        </w:rPr>
        <w:t>Ktab Sofér</w:t>
      </w:r>
      <w:r w:rsidR="0045754D">
        <w:rPr>
          <w:sz w:val="11"/>
          <w:szCs w:val="11"/>
        </w:rPr>
        <w:t xml:space="preserve"> simán 101, </w:t>
      </w:r>
      <w:r w:rsidR="0045754D" w:rsidRPr="0045754D">
        <w:rPr>
          <w:b/>
          <w:bCs/>
          <w:sz w:val="11"/>
          <w:szCs w:val="11"/>
        </w:rPr>
        <w:t>Shu't Lehorót Natán</w:t>
      </w:r>
      <w:r w:rsidR="0045754D">
        <w:rPr>
          <w:sz w:val="11"/>
          <w:szCs w:val="11"/>
        </w:rPr>
        <w:t xml:space="preserve"> tomo 5 simán 32 a 36 y </w:t>
      </w:r>
      <w:r w:rsidR="0045754D" w:rsidRPr="0045754D">
        <w:rPr>
          <w:b/>
          <w:bCs/>
          <w:sz w:val="11"/>
          <w:szCs w:val="11"/>
        </w:rPr>
        <w:t>Shu't Beer Moshé</w:t>
      </w:r>
      <w:r w:rsidR="0045754D">
        <w:rPr>
          <w:sz w:val="11"/>
          <w:szCs w:val="11"/>
        </w:rPr>
        <w:t xml:space="preserve"> tomo 8 simán 2 y 21.</w:t>
      </w:r>
    </w:p>
  </w:footnote>
  <w:footnote w:id="3">
    <w:p w:rsidR="0046567C" w:rsidRDefault="0046567C" w:rsidP="00D159BA">
      <w:pPr>
        <w:pStyle w:val="a9"/>
        <w:spacing w:after="0"/>
        <w:jc w:val="both"/>
        <w:rPr>
          <w:sz w:val="11"/>
          <w:szCs w:val="11"/>
          <w:lang w:bidi="he-IL"/>
        </w:rPr>
      </w:pPr>
      <w:r w:rsidRPr="00193868">
        <w:rPr>
          <w:rStyle w:val="ab"/>
          <w:sz w:val="11"/>
          <w:szCs w:val="11"/>
        </w:rPr>
        <w:footnoteRef/>
      </w:r>
      <w:r w:rsidRPr="00193868">
        <w:rPr>
          <w:sz w:val="11"/>
          <w:szCs w:val="11"/>
        </w:rPr>
        <w:t xml:space="preserve"> </w:t>
      </w:r>
      <w:r>
        <w:rPr>
          <w:sz w:val="11"/>
          <w:szCs w:val="11"/>
        </w:rPr>
        <w:t xml:space="preserve">   </w:t>
      </w:r>
      <w:r w:rsidRPr="00193868">
        <w:rPr>
          <w:sz w:val="11"/>
          <w:szCs w:val="11"/>
        </w:rPr>
        <w:t xml:space="preserve">Véase también el </w:t>
      </w:r>
      <w:r w:rsidRPr="00193868">
        <w:rPr>
          <w:b/>
          <w:bCs/>
          <w:sz w:val="11"/>
          <w:szCs w:val="11"/>
        </w:rPr>
        <w:t>Shu’t Even Israel</w:t>
      </w:r>
      <w:r w:rsidRPr="00193868">
        <w:rPr>
          <w:sz w:val="11"/>
          <w:szCs w:val="11"/>
        </w:rPr>
        <w:t xml:space="preserve"> (tomo 7 simán 26). </w:t>
      </w:r>
      <w:r w:rsidRPr="00193868">
        <w:rPr>
          <w:rFonts w:hint="cs"/>
          <w:sz w:val="11"/>
          <w:szCs w:val="11"/>
          <w:lang w:bidi="he-IL"/>
        </w:rPr>
        <w:t xml:space="preserve"> </w:t>
      </w:r>
      <w:r w:rsidRPr="00193868">
        <w:rPr>
          <w:sz w:val="11"/>
          <w:szCs w:val="11"/>
          <w:lang w:bidi="he-IL"/>
        </w:rPr>
        <w:t xml:space="preserve">Y en el </w:t>
      </w:r>
      <w:r w:rsidRPr="00193868">
        <w:rPr>
          <w:b/>
          <w:bCs/>
          <w:sz w:val="11"/>
          <w:szCs w:val="11"/>
          <w:lang w:bidi="he-IL"/>
        </w:rPr>
        <w:t xml:space="preserve">Shu't  </w:t>
      </w:r>
      <w:r w:rsidRPr="00193868">
        <w:rPr>
          <w:rFonts w:hint="cs"/>
          <w:b/>
          <w:bCs/>
          <w:sz w:val="11"/>
          <w:szCs w:val="11"/>
          <w:lang w:bidi="he-IL"/>
        </w:rPr>
        <w:t>M</w:t>
      </w:r>
      <w:r w:rsidRPr="00193868">
        <w:rPr>
          <w:b/>
          <w:bCs/>
          <w:sz w:val="11"/>
          <w:szCs w:val="11"/>
          <w:lang w:bidi="he-IL"/>
        </w:rPr>
        <w:t>aharsha’m</w:t>
      </w:r>
      <w:r w:rsidRPr="00193868">
        <w:rPr>
          <w:sz w:val="11"/>
          <w:szCs w:val="11"/>
          <w:lang w:bidi="he-IL"/>
        </w:rPr>
        <w:t xml:space="preserve"> (tomo III simán 363) se inclina por decir que el ayuno del 10 es una compensación del  de Av que cae en Shabat y por ende el niño estará exento de ayunar, sin embargo por cuanto que incluso antes de que cumpla 13 años está obligado a ayunar por Jinuj entonces no está exento del todo. Pero en el </w:t>
      </w:r>
      <w:r w:rsidRPr="00193868">
        <w:rPr>
          <w:b/>
          <w:bCs/>
          <w:sz w:val="11"/>
          <w:szCs w:val="11"/>
          <w:lang w:bidi="he-IL"/>
        </w:rPr>
        <w:t>Shu't Tzitz Eliézer</w:t>
      </w:r>
      <w:r w:rsidRPr="00193868">
        <w:rPr>
          <w:sz w:val="11"/>
          <w:szCs w:val="11"/>
          <w:lang w:bidi="he-IL"/>
        </w:rPr>
        <w:t xml:space="preserve"> </w:t>
      </w:r>
      <w:r>
        <w:rPr>
          <w:sz w:val="11"/>
          <w:szCs w:val="11"/>
          <w:lang w:bidi="he-IL"/>
        </w:rPr>
        <w:t>(</w:t>
      </w:r>
      <w:r w:rsidRPr="00193868">
        <w:rPr>
          <w:sz w:val="11"/>
          <w:szCs w:val="11"/>
          <w:lang w:bidi="he-IL"/>
        </w:rPr>
        <w:t>tomo 9 simán 2</w:t>
      </w:r>
      <w:r>
        <w:rPr>
          <w:sz w:val="11"/>
          <w:szCs w:val="11"/>
          <w:lang w:bidi="he-IL"/>
        </w:rPr>
        <w:t>)</w:t>
      </w:r>
      <w:r w:rsidRPr="00193868">
        <w:rPr>
          <w:sz w:val="11"/>
          <w:szCs w:val="11"/>
          <w:lang w:bidi="he-IL"/>
        </w:rPr>
        <w:t xml:space="preserve"> cuestiona esta opinión. Pero el </w:t>
      </w:r>
      <w:r w:rsidRPr="00193868">
        <w:rPr>
          <w:b/>
          <w:bCs/>
          <w:sz w:val="11"/>
          <w:szCs w:val="11"/>
          <w:lang w:bidi="he-IL"/>
        </w:rPr>
        <w:t>Shu't Rivevot Efraim</w:t>
      </w:r>
      <w:r w:rsidRPr="00193868">
        <w:rPr>
          <w:sz w:val="11"/>
          <w:szCs w:val="11"/>
          <w:lang w:bidi="he-IL"/>
        </w:rPr>
        <w:t xml:space="preserve"> </w:t>
      </w:r>
      <w:r>
        <w:rPr>
          <w:sz w:val="11"/>
          <w:szCs w:val="11"/>
          <w:lang w:bidi="he-IL"/>
        </w:rPr>
        <w:t>(</w:t>
      </w:r>
      <w:r w:rsidRPr="00193868">
        <w:rPr>
          <w:sz w:val="11"/>
          <w:szCs w:val="11"/>
          <w:lang w:bidi="he-IL"/>
        </w:rPr>
        <w:t>tomo 3 simán 535</w:t>
      </w:r>
      <w:r>
        <w:rPr>
          <w:sz w:val="11"/>
          <w:szCs w:val="11"/>
          <w:lang w:bidi="he-IL"/>
        </w:rPr>
        <w:t>)</w:t>
      </w:r>
      <w:r w:rsidRPr="00193868">
        <w:rPr>
          <w:sz w:val="11"/>
          <w:szCs w:val="11"/>
          <w:lang w:bidi="he-IL"/>
        </w:rPr>
        <w:t xml:space="preserve"> responde</w:t>
      </w:r>
      <w:r>
        <w:rPr>
          <w:sz w:val="11"/>
          <w:szCs w:val="11"/>
          <w:lang w:bidi="he-IL"/>
        </w:rPr>
        <w:t>, véase allí</w:t>
      </w:r>
      <w:r w:rsidRPr="00193868">
        <w:rPr>
          <w:sz w:val="11"/>
          <w:szCs w:val="11"/>
          <w:lang w:bidi="he-IL"/>
        </w:rPr>
        <w:t xml:space="preserve">. Y véase </w:t>
      </w:r>
      <w:r w:rsidRPr="00193868">
        <w:rPr>
          <w:b/>
          <w:bCs/>
          <w:sz w:val="11"/>
          <w:szCs w:val="11"/>
          <w:lang w:bidi="he-IL"/>
        </w:rPr>
        <w:t>Minjat Asher</w:t>
      </w:r>
      <w:r w:rsidRPr="00193868">
        <w:rPr>
          <w:sz w:val="11"/>
          <w:szCs w:val="11"/>
          <w:lang w:bidi="he-IL"/>
        </w:rPr>
        <w:t xml:space="preserve"> (Moadim – ayunos, pág. 296).</w:t>
      </w:r>
    </w:p>
    <w:p w:rsidR="0046567C" w:rsidRPr="00C37652" w:rsidRDefault="0046567C" w:rsidP="00D159BA">
      <w:pPr>
        <w:pStyle w:val="a9"/>
        <w:spacing w:after="0"/>
        <w:ind w:firstLine="142"/>
        <w:jc w:val="both"/>
      </w:pPr>
      <w:r>
        <w:rPr>
          <w:sz w:val="11"/>
          <w:szCs w:val="11"/>
          <w:lang w:bidi="he-IL"/>
        </w:rPr>
        <w:t xml:space="preserve">A pesar de que hay muchos Poskim que opinan que el ayuno el 10 de Av es solo un complemento al 9 de Av, sin embargo –opina el </w:t>
      </w:r>
      <w:r w:rsidRPr="00C8178E">
        <w:rPr>
          <w:b/>
          <w:bCs/>
          <w:sz w:val="11"/>
          <w:szCs w:val="11"/>
          <w:lang w:bidi="he-IL"/>
        </w:rPr>
        <w:t>Rab Baruj Mordejai Ezrahi</w:t>
      </w:r>
      <w:r>
        <w:rPr>
          <w:sz w:val="11"/>
          <w:szCs w:val="11"/>
          <w:lang w:bidi="he-IL"/>
        </w:rPr>
        <w:t xml:space="preserve"> – en su libro Tiferet Mordejai sobre el Mishmeret Jaim (pág. 260) que aun podremos decir que el día de la obligación es el 10 ya que Jajamim decretaron que cuando cae el 9 en Shabat  se debe ayunar el 10 de Av, por ende este decreto de Jajamim también recae sobre el chico.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BD14578_"/>
      </v:shape>
    </w:pict>
  </w:numPicBullet>
  <w:abstractNum w:abstractNumId="0">
    <w:nsid w:val="FFFFFF7C"/>
    <w:multiLevelType w:val="singleLevel"/>
    <w:tmpl w:val="9160AB18"/>
    <w:lvl w:ilvl="0">
      <w:start w:val="1"/>
      <w:numFmt w:val="decimal"/>
      <w:lvlText w:val="%1."/>
      <w:lvlJc w:val="left"/>
      <w:pPr>
        <w:tabs>
          <w:tab w:val="num" w:pos="1492"/>
        </w:tabs>
        <w:ind w:left="1492" w:hanging="360"/>
      </w:pPr>
    </w:lvl>
  </w:abstractNum>
  <w:abstractNum w:abstractNumId="1">
    <w:nsid w:val="FFFFFF7D"/>
    <w:multiLevelType w:val="singleLevel"/>
    <w:tmpl w:val="9DA42A14"/>
    <w:lvl w:ilvl="0">
      <w:start w:val="1"/>
      <w:numFmt w:val="decimal"/>
      <w:lvlText w:val="%1."/>
      <w:lvlJc w:val="left"/>
      <w:pPr>
        <w:tabs>
          <w:tab w:val="num" w:pos="1209"/>
        </w:tabs>
        <w:ind w:left="1209" w:hanging="360"/>
      </w:pPr>
    </w:lvl>
  </w:abstractNum>
  <w:abstractNum w:abstractNumId="2">
    <w:nsid w:val="FFFFFF7E"/>
    <w:multiLevelType w:val="singleLevel"/>
    <w:tmpl w:val="D0D63BE8"/>
    <w:lvl w:ilvl="0">
      <w:start w:val="1"/>
      <w:numFmt w:val="decimal"/>
      <w:lvlText w:val="%1."/>
      <w:lvlJc w:val="left"/>
      <w:pPr>
        <w:tabs>
          <w:tab w:val="num" w:pos="926"/>
        </w:tabs>
        <w:ind w:left="926" w:hanging="360"/>
      </w:pPr>
    </w:lvl>
  </w:abstractNum>
  <w:abstractNum w:abstractNumId="3">
    <w:nsid w:val="FFFFFF7F"/>
    <w:multiLevelType w:val="singleLevel"/>
    <w:tmpl w:val="BDD29EF6"/>
    <w:lvl w:ilvl="0">
      <w:start w:val="1"/>
      <w:numFmt w:val="decimal"/>
      <w:lvlText w:val="%1."/>
      <w:lvlJc w:val="left"/>
      <w:pPr>
        <w:tabs>
          <w:tab w:val="num" w:pos="643"/>
        </w:tabs>
        <w:ind w:left="643" w:hanging="360"/>
      </w:pPr>
    </w:lvl>
  </w:abstractNum>
  <w:abstractNum w:abstractNumId="4">
    <w:nsid w:val="FFFFFF80"/>
    <w:multiLevelType w:val="singleLevel"/>
    <w:tmpl w:val="7F3A35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AA06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92216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0E61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5E5810"/>
    <w:lvl w:ilvl="0">
      <w:start w:val="1"/>
      <w:numFmt w:val="decimal"/>
      <w:lvlText w:val="%1."/>
      <w:lvlJc w:val="left"/>
      <w:pPr>
        <w:tabs>
          <w:tab w:val="num" w:pos="360"/>
        </w:tabs>
        <w:ind w:left="360" w:hanging="360"/>
      </w:pPr>
    </w:lvl>
  </w:abstractNum>
  <w:abstractNum w:abstractNumId="9">
    <w:nsid w:val="FFFFFF89"/>
    <w:multiLevelType w:val="singleLevel"/>
    <w:tmpl w:val="441A11DE"/>
    <w:lvl w:ilvl="0">
      <w:start w:val="1"/>
      <w:numFmt w:val="bullet"/>
      <w:lvlText w:val=""/>
      <w:lvlJc w:val="left"/>
      <w:pPr>
        <w:tabs>
          <w:tab w:val="num" w:pos="360"/>
        </w:tabs>
        <w:ind w:left="360" w:hanging="360"/>
      </w:pPr>
      <w:rPr>
        <w:rFonts w:ascii="Symbol" w:hAnsi="Symbol" w:hint="default"/>
      </w:rPr>
    </w:lvl>
  </w:abstractNum>
  <w:abstractNum w:abstractNumId="10">
    <w:nsid w:val="15701EA6"/>
    <w:multiLevelType w:val="hybridMultilevel"/>
    <w:tmpl w:val="771CF5EC"/>
    <w:lvl w:ilvl="0" w:tplc="033ECD4C">
      <w:start w:val="1"/>
      <w:numFmt w:val="bullet"/>
      <w:lvlText w:val=""/>
      <w:lvlJc w:val="left"/>
      <w:pPr>
        <w:tabs>
          <w:tab w:val="num" w:pos="530"/>
        </w:tabs>
        <w:ind w:left="53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A252E96"/>
    <w:multiLevelType w:val="hybridMultilevel"/>
    <w:tmpl w:val="DCF0A44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0436FE7"/>
    <w:multiLevelType w:val="hybridMultilevel"/>
    <w:tmpl w:val="5C00E15C"/>
    <w:lvl w:ilvl="0" w:tplc="0C0A0001">
      <w:start w:val="1"/>
      <w:numFmt w:val="bullet"/>
      <w:lvlText w:val=""/>
      <w:lvlJc w:val="left"/>
      <w:pPr>
        <w:tabs>
          <w:tab w:val="num" w:pos="1270"/>
        </w:tabs>
        <w:ind w:left="1270" w:hanging="360"/>
      </w:pPr>
      <w:rPr>
        <w:rFonts w:ascii="Symbol" w:hAnsi="Symbol" w:hint="default"/>
      </w:rPr>
    </w:lvl>
    <w:lvl w:ilvl="1" w:tplc="0C0A0003" w:tentative="1">
      <w:start w:val="1"/>
      <w:numFmt w:val="bullet"/>
      <w:lvlText w:val="o"/>
      <w:lvlJc w:val="left"/>
      <w:pPr>
        <w:tabs>
          <w:tab w:val="num" w:pos="1990"/>
        </w:tabs>
        <w:ind w:left="1990" w:hanging="360"/>
      </w:pPr>
      <w:rPr>
        <w:rFonts w:ascii="Courier New" w:hAnsi="Courier New" w:cs="Courier New" w:hint="default"/>
      </w:rPr>
    </w:lvl>
    <w:lvl w:ilvl="2" w:tplc="0C0A0005" w:tentative="1">
      <w:start w:val="1"/>
      <w:numFmt w:val="bullet"/>
      <w:lvlText w:val=""/>
      <w:lvlJc w:val="left"/>
      <w:pPr>
        <w:tabs>
          <w:tab w:val="num" w:pos="2710"/>
        </w:tabs>
        <w:ind w:left="2710" w:hanging="360"/>
      </w:pPr>
      <w:rPr>
        <w:rFonts w:ascii="Wingdings" w:hAnsi="Wingdings" w:hint="default"/>
      </w:rPr>
    </w:lvl>
    <w:lvl w:ilvl="3" w:tplc="0C0A0001" w:tentative="1">
      <w:start w:val="1"/>
      <w:numFmt w:val="bullet"/>
      <w:lvlText w:val=""/>
      <w:lvlJc w:val="left"/>
      <w:pPr>
        <w:tabs>
          <w:tab w:val="num" w:pos="3430"/>
        </w:tabs>
        <w:ind w:left="3430" w:hanging="360"/>
      </w:pPr>
      <w:rPr>
        <w:rFonts w:ascii="Symbol" w:hAnsi="Symbol" w:hint="default"/>
      </w:rPr>
    </w:lvl>
    <w:lvl w:ilvl="4" w:tplc="0C0A0003" w:tentative="1">
      <w:start w:val="1"/>
      <w:numFmt w:val="bullet"/>
      <w:lvlText w:val="o"/>
      <w:lvlJc w:val="left"/>
      <w:pPr>
        <w:tabs>
          <w:tab w:val="num" w:pos="4150"/>
        </w:tabs>
        <w:ind w:left="4150" w:hanging="360"/>
      </w:pPr>
      <w:rPr>
        <w:rFonts w:ascii="Courier New" w:hAnsi="Courier New" w:cs="Courier New" w:hint="default"/>
      </w:rPr>
    </w:lvl>
    <w:lvl w:ilvl="5" w:tplc="0C0A0005" w:tentative="1">
      <w:start w:val="1"/>
      <w:numFmt w:val="bullet"/>
      <w:lvlText w:val=""/>
      <w:lvlJc w:val="left"/>
      <w:pPr>
        <w:tabs>
          <w:tab w:val="num" w:pos="4870"/>
        </w:tabs>
        <w:ind w:left="4870" w:hanging="360"/>
      </w:pPr>
      <w:rPr>
        <w:rFonts w:ascii="Wingdings" w:hAnsi="Wingdings" w:hint="default"/>
      </w:rPr>
    </w:lvl>
    <w:lvl w:ilvl="6" w:tplc="0C0A0001" w:tentative="1">
      <w:start w:val="1"/>
      <w:numFmt w:val="bullet"/>
      <w:lvlText w:val=""/>
      <w:lvlJc w:val="left"/>
      <w:pPr>
        <w:tabs>
          <w:tab w:val="num" w:pos="5590"/>
        </w:tabs>
        <w:ind w:left="5590" w:hanging="360"/>
      </w:pPr>
      <w:rPr>
        <w:rFonts w:ascii="Symbol" w:hAnsi="Symbol" w:hint="default"/>
      </w:rPr>
    </w:lvl>
    <w:lvl w:ilvl="7" w:tplc="0C0A0003" w:tentative="1">
      <w:start w:val="1"/>
      <w:numFmt w:val="bullet"/>
      <w:lvlText w:val="o"/>
      <w:lvlJc w:val="left"/>
      <w:pPr>
        <w:tabs>
          <w:tab w:val="num" w:pos="6310"/>
        </w:tabs>
        <w:ind w:left="6310" w:hanging="360"/>
      </w:pPr>
      <w:rPr>
        <w:rFonts w:ascii="Courier New" w:hAnsi="Courier New" w:cs="Courier New" w:hint="default"/>
      </w:rPr>
    </w:lvl>
    <w:lvl w:ilvl="8" w:tplc="0C0A0005" w:tentative="1">
      <w:start w:val="1"/>
      <w:numFmt w:val="bullet"/>
      <w:lvlText w:val=""/>
      <w:lvlJc w:val="left"/>
      <w:pPr>
        <w:tabs>
          <w:tab w:val="num" w:pos="7030"/>
        </w:tabs>
        <w:ind w:left="7030" w:hanging="360"/>
      </w:pPr>
      <w:rPr>
        <w:rFonts w:ascii="Wingdings" w:hAnsi="Wingdings" w:hint="default"/>
      </w:rPr>
    </w:lvl>
  </w:abstractNum>
  <w:abstractNum w:abstractNumId="13">
    <w:nsid w:val="27BF0F4B"/>
    <w:multiLevelType w:val="hybridMultilevel"/>
    <w:tmpl w:val="B73C159A"/>
    <w:lvl w:ilvl="0" w:tplc="0C0A000F">
      <w:start w:val="1"/>
      <w:numFmt w:val="decimal"/>
      <w:lvlText w:val="%1."/>
      <w:lvlJc w:val="left"/>
      <w:pPr>
        <w:tabs>
          <w:tab w:val="num" w:pos="1270"/>
        </w:tabs>
        <w:ind w:left="1270" w:hanging="360"/>
      </w:pPr>
    </w:lvl>
    <w:lvl w:ilvl="1" w:tplc="0C0A0019" w:tentative="1">
      <w:start w:val="1"/>
      <w:numFmt w:val="lowerLetter"/>
      <w:lvlText w:val="%2."/>
      <w:lvlJc w:val="left"/>
      <w:pPr>
        <w:tabs>
          <w:tab w:val="num" w:pos="1990"/>
        </w:tabs>
        <w:ind w:left="1990" w:hanging="360"/>
      </w:pPr>
    </w:lvl>
    <w:lvl w:ilvl="2" w:tplc="0C0A001B" w:tentative="1">
      <w:start w:val="1"/>
      <w:numFmt w:val="lowerRoman"/>
      <w:lvlText w:val="%3."/>
      <w:lvlJc w:val="right"/>
      <w:pPr>
        <w:tabs>
          <w:tab w:val="num" w:pos="2710"/>
        </w:tabs>
        <w:ind w:left="2710" w:hanging="180"/>
      </w:pPr>
    </w:lvl>
    <w:lvl w:ilvl="3" w:tplc="0C0A000F" w:tentative="1">
      <w:start w:val="1"/>
      <w:numFmt w:val="decimal"/>
      <w:lvlText w:val="%4."/>
      <w:lvlJc w:val="left"/>
      <w:pPr>
        <w:tabs>
          <w:tab w:val="num" w:pos="3430"/>
        </w:tabs>
        <w:ind w:left="3430" w:hanging="360"/>
      </w:pPr>
    </w:lvl>
    <w:lvl w:ilvl="4" w:tplc="0C0A0019" w:tentative="1">
      <w:start w:val="1"/>
      <w:numFmt w:val="lowerLetter"/>
      <w:lvlText w:val="%5."/>
      <w:lvlJc w:val="left"/>
      <w:pPr>
        <w:tabs>
          <w:tab w:val="num" w:pos="4150"/>
        </w:tabs>
        <w:ind w:left="4150" w:hanging="360"/>
      </w:pPr>
    </w:lvl>
    <w:lvl w:ilvl="5" w:tplc="0C0A001B" w:tentative="1">
      <w:start w:val="1"/>
      <w:numFmt w:val="lowerRoman"/>
      <w:lvlText w:val="%6."/>
      <w:lvlJc w:val="right"/>
      <w:pPr>
        <w:tabs>
          <w:tab w:val="num" w:pos="4870"/>
        </w:tabs>
        <w:ind w:left="4870" w:hanging="180"/>
      </w:pPr>
    </w:lvl>
    <w:lvl w:ilvl="6" w:tplc="0C0A000F" w:tentative="1">
      <w:start w:val="1"/>
      <w:numFmt w:val="decimal"/>
      <w:lvlText w:val="%7."/>
      <w:lvlJc w:val="left"/>
      <w:pPr>
        <w:tabs>
          <w:tab w:val="num" w:pos="5590"/>
        </w:tabs>
        <w:ind w:left="5590" w:hanging="360"/>
      </w:pPr>
    </w:lvl>
    <w:lvl w:ilvl="7" w:tplc="0C0A0019" w:tentative="1">
      <w:start w:val="1"/>
      <w:numFmt w:val="lowerLetter"/>
      <w:lvlText w:val="%8."/>
      <w:lvlJc w:val="left"/>
      <w:pPr>
        <w:tabs>
          <w:tab w:val="num" w:pos="6310"/>
        </w:tabs>
        <w:ind w:left="6310" w:hanging="360"/>
      </w:pPr>
    </w:lvl>
    <w:lvl w:ilvl="8" w:tplc="0C0A001B" w:tentative="1">
      <w:start w:val="1"/>
      <w:numFmt w:val="lowerRoman"/>
      <w:lvlText w:val="%9."/>
      <w:lvlJc w:val="right"/>
      <w:pPr>
        <w:tabs>
          <w:tab w:val="num" w:pos="7030"/>
        </w:tabs>
        <w:ind w:left="7030" w:hanging="180"/>
      </w:pPr>
    </w:lvl>
  </w:abstractNum>
  <w:abstractNum w:abstractNumId="14">
    <w:nsid w:val="2F050B4D"/>
    <w:multiLevelType w:val="hybridMultilevel"/>
    <w:tmpl w:val="54887CF6"/>
    <w:lvl w:ilvl="0" w:tplc="732AAF3E">
      <w:numFmt w:val="bullet"/>
      <w:lvlText w:val="-"/>
      <w:lvlJc w:val="left"/>
      <w:pPr>
        <w:ind w:left="690" w:hanging="360"/>
      </w:pPr>
      <w:rPr>
        <w:rFonts w:ascii="Bookman Old Style" w:eastAsia="Calibri" w:hAnsi="Bookman Old Style"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5">
    <w:nsid w:val="43C22597"/>
    <w:multiLevelType w:val="hybridMultilevel"/>
    <w:tmpl w:val="EF320B64"/>
    <w:lvl w:ilvl="0" w:tplc="3D24DC7C">
      <w:start w:val="1"/>
      <w:numFmt w:val="decimal"/>
      <w:lvlText w:val="%1."/>
      <w:lvlJc w:val="left"/>
      <w:pPr>
        <w:tabs>
          <w:tab w:val="num" w:pos="720"/>
        </w:tabs>
        <w:ind w:left="720" w:hanging="360"/>
      </w:pPr>
      <w:rPr>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DB324A5"/>
    <w:multiLevelType w:val="multilevel"/>
    <w:tmpl w:val="56CC3F36"/>
    <w:lvl w:ilvl="0">
      <w:start w:val="1"/>
      <w:numFmt w:val="bullet"/>
      <w:lvlText w:val=""/>
      <w:lvlJc w:val="left"/>
      <w:pPr>
        <w:tabs>
          <w:tab w:val="num" w:pos="1270"/>
        </w:tabs>
        <w:ind w:left="1270" w:hanging="360"/>
      </w:pPr>
      <w:rPr>
        <w:rFonts w:ascii="Symbol" w:hAnsi="Symbol" w:hint="default"/>
      </w:rPr>
    </w:lvl>
    <w:lvl w:ilvl="1">
      <w:start w:val="1"/>
      <w:numFmt w:val="bullet"/>
      <w:lvlText w:val="o"/>
      <w:lvlJc w:val="left"/>
      <w:pPr>
        <w:tabs>
          <w:tab w:val="num" w:pos="1990"/>
        </w:tabs>
        <w:ind w:left="1990" w:hanging="360"/>
      </w:pPr>
      <w:rPr>
        <w:rFonts w:ascii="Courier New" w:hAnsi="Courier New" w:cs="Courier New" w:hint="default"/>
      </w:rPr>
    </w:lvl>
    <w:lvl w:ilvl="2">
      <w:start w:val="1"/>
      <w:numFmt w:val="bullet"/>
      <w:lvlText w:val=""/>
      <w:lvlJc w:val="left"/>
      <w:pPr>
        <w:tabs>
          <w:tab w:val="num" w:pos="2710"/>
        </w:tabs>
        <w:ind w:left="2710" w:hanging="360"/>
      </w:pPr>
      <w:rPr>
        <w:rFonts w:ascii="Wingdings" w:hAnsi="Wingdings" w:hint="default"/>
      </w:rPr>
    </w:lvl>
    <w:lvl w:ilvl="3">
      <w:start w:val="1"/>
      <w:numFmt w:val="bullet"/>
      <w:lvlText w:val=""/>
      <w:lvlJc w:val="left"/>
      <w:pPr>
        <w:tabs>
          <w:tab w:val="num" w:pos="3430"/>
        </w:tabs>
        <w:ind w:left="3430" w:hanging="360"/>
      </w:pPr>
      <w:rPr>
        <w:rFonts w:ascii="Symbol" w:hAnsi="Symbol" w:hint="default"/>
      </w:rPr>
    </w:lvl>
    <w:lvl w:ilvl="4">
      <w:start w:val="1"/>
      <w:numFmt w:val="bullet"/>
      <w:lvlText w:val="o"/>
      <w:lvlJc w:val="left"/>
      <w:pPr>
        <w:tabs>
          <w:tab w:val="num" w:pos="4150"/>
        </w:tabs>
        <w:ind w:left="4150" w:hanging="360"/>
      </w:pPr>
      <w:rPr>
        <w:rFonts w:ascii="Courier New" w:hAnsi="Courier New" w:cs="Courier New" w:hint="default"/>
      </w:rPr>
    </w:lvl>
    <w:lvl w:ilvl="5">
      <w:start w:val="1"/>
      <w:numFmt w:val="bullet"/>
      <w:lvlText w:val=""/>
      <w:lvlJc w:val="left"/>
      <w:pPr>
        <w:tabs>
          <w:tab w:val="num" w:pos="4870"/>
        </w:tabs>
        <w:ind w:left="4870" w:hanging="360"/>
      </w:pPr>
      <w:rPr>
        <w:rFonts w:ascii="Wingdings" w:hAnsi="Wingdings" w:hint="default"/>
      </w:rPr>
    </w:lvl>
    <w:lvl w:ilvl="6">
      <w:start w:val="1"/>
      <w:numFmt w:val="bullet"/>
      <w:lvlText w:val=""/>
      <w:lvlJc w:val="left"/>
      <w:pPr>
        <w:tabs>
          <w:tab w:val="num" w:pos="5590"/>
        </w:tabs>
        <w:ind w:left="5590" w:hanging="360"/>
      </w:pPr>
      <w:rPr>
        <w:rFonts w:ascii="Symbol" w:hAnsi="Symbol" w:hint="default"/>
      </w:rPr>
    </w:lvl>
    <w:lvl w:ilvl="7">
      <w:start w:val="1"/>
      <w:numFmt w:val="bullet"/>
      <w:lvlText w:val="o"/>
      <w:lvlJc w:val="left"/>
      <w:pPr>
        <w:tabs>
          <w:tab w:val="num" w:pos="6310"/>
        </w:tabs>
        <w:ind w:left="6310" w:hanging="360"/>
      </w:pPr>
      <w:rPr>
        <w:rFonts w:ascii="Courier New" w:hAnsi="Courier New" w:cs="Courier New" w:hint="default"/>
      </w:rPr>
    </w:lvl>
    <w:lvl w:ilvl="8">
      <w:start w:val="1"/>
      <w:numFmt w:val="bullet"/>
      <w:lvlText w:val=""/>
      <w:lvlJc w:val="left"/>
      <w:pPr>
        <w:tabs>
          <w:tab w:val="num" w:pos="7030"/>
        </w:tabs>
        <w:ind w:left="7030" w:hanging="360"/>
      </w:pPr>
      <w:rPr>
        <w:rFonts w:ascii="Wingdings" w:hAnsi="Wingdings" w:hint="default"/>
      </w:rPr>
    </w:lvl>
  </w:abstractNum>
  <w:abstractNum w:abstractNumId="17">
    <w:nsid w:val="5CC701DC"/>
    <w:multiLevelType w:val="multilevel"/>
    <w:tmpl w:val="C87E27EE"/>
    <w:lvl w:ilvl="0">
      <w:start w:val="1"/>
      <w:numFmt w:val="bullet"/>
      <w:lvlText w:val=""/>
      <w:lvlJc w:val="left"/>
      <w:pPr>
        <w:tabs>
          <w:tab w:val="num" w:pos="1270"/>
        </w:tabs>
        <w:ind w:left="1270" w:hanging="360"/>
      </w:pPr>
      <w:rPr>
        <w:rFonts w:ascii="Symbol" w:hAnsi="Symbol" w:hint="default"/>
        <w:sz w:val="16"/>
        <w:szCs w:val="16"/>
      </w:rPr>
    </w:lvl>
    <w:lvl w:ilvl="1">
      <w:start w:val="1"/>
      <w:numFmt w:val="decimal"/>
      <w:lvlText w:val="%2."/>
      <w:lvlJc w:val="left"/>
      <w:pPr>
        <w:tabs>
          <w:tab w:val="num" w:pos="1990"/>
        </w:tabs>
        <w:ind w:left="1990" w:hanging="360"/>
      </w:pPr>
      <w:rPr>
        <w:rFonts w:hint="default"/>
        <w:sz w:val="16"/>
        <w:szCs w:val="16"/>
      </w:rPr>
    </w:lvl>
    <w:lvl w:ilvl="2">
      <w:start w:val="1"/>
      <w:numFmt w:val="bullet"/>
      <w:lvlText w:val=""/>
      <w:lvlJc w:val="left"/>
      <w:pPr>
        <w:tabs>
          <w:tab w:val="num" w:pos="2710"/>
        </w:tabs>
        <w:ind w:left="2710" w:hanging="360"/>
      </w:pPr>
      <w:rPr>
        <w:rFonts w:ascii="Wingdings" w:hAnsi="Wingdings" w:hint="default"/>
      </w:rPr>
    </w:lvl>
    <w:lvl w:ilvl="3">
      <w:start w:val="1"/>
      <w:numFmt w:val="bullet"/>
      <w:lvlText w:val=""/>
      <w:lvlJc w:val="left"/>
      <w:pPr>
        <w:tabs>
          <w:tab w:val="num" w:pos="3430"/>
        </w:tabs>
        <w:ind w:left="3430" w:hanging="360"/>
      </w:pPr>
      <w:rPr>
        <w:rFonts w:ascii="Symbol" w:hAnsi="Symbol" w:hint="default"/>
      </w:rPr>
    </w:lvl>
    <w:lvl w:ilvl="4">
      <w:start w:val="1"/>
      <w:numFmt w:val="bullet"/>
      <w:lvlText w:val="o"/>
      <w:lvlJc w:val="left"/>
      <w:pPr>
        <w:tabs>
          <w:tab w:val="num" w:pos="4150"/>
        </w:tabs>
        <w:ind w:left="4150" w:hanging="360"/>
      </w:pPr>
      <w:rPr>
        <w:rFonts w:ascii="Courier New" w:hAnsi="Courier New" w:cs="Courier New" w:hint="default"/>
      </w:rPr>
    </w:lvl>
    <w:lvl w:ilvl="5">
      <w:start w:val="1"/>
      <w:numFmt w:val="bullet"/>
      <w:lvlText w:val=""/>
      <w:lvlJc w:val="left"/>
      <w:pPr>
        <w:tabs>
          <w:tab w:val="num" w:pos="4870"/>
        </w:tabs>
        <w:ind w:left="4870" w:hanging="360"/>
      </w:pPr>
      <w:rPr>
        <w:rFonts w:ascii="Wingdings" w:hAnsi="Wingdings" w:hint="default"/>
      </w:rPr>
    </w:lvl>
    <w:lvl w:ilvl="6">
      <w:start w:val="1"/>
      <w:numFmt w:val="bullet"/>
      <w:lvlText w:val=""/>
      <w:lvlJc w:val="left"/>
      <w:pPr>
        <w:tabs>
          <w:tab w:val="num" w:pos="5590"/>
        </w:tabs>
        <w:ind w:left="5590" w:hanging="360"/>
      </w:pPr>
      <w:rPr>
        <w:rFonts w:ascii="Symbol" w:hAnsi="Symbol" w:hint="default"/>
      </w:rPr>
    </w:lvl>
    <w:lvl w:ilvl="7">
      <w:start w:val="1"/>
      <w:numFmt w:val="bullet"/>
      <w:lvlText w:val="o"/>
      <w:lvlJc w:val="left"/>
      <w:pPr>
        <w:tabs>
          <w:tab w:val="num" w:pos="6310"/>
        </w:tabs>
        <w:ind w:left="6310" w:hanging="360"/>
      </w:pPr>
      <w:rPr>
        <w:rFonts w:ascii="Courier New" w:hAnsi="Courier New" w:cs="Courier New" w:hint="default"/>
      </w:rPr>
    </w:lvl>
    <w:lvl w:ilvl="8">
      <w:start w:val="1"/>
      <w:numFmt w:val="bullet"/>
      <w:lvlText w:val=""/>
      <w:lvlJc w:val="left"/>
      <w:pPr>
        <w:tabs>
          <w:tab w:val="num" w:pos="7030"/>
        </w:tabs>
        <w:ind w:left="7030" w:hanging="360"/>
      </w:pPr>
      <w:rPr>
        <w:rFonts w:ascii="Wingdings" w:hAnsi="Wingdings" w:hint="default"/>
      </w:rPr>
    </w:lvl>
  </w:abstractNum>
  <w:abstractNum w:abstractNumId="18">
    <w:nsid w:val="5E286753"/>
    <w:multiLevelType w:val="hybridMultilevel"/>
    <w:tmpl w:val="768C63A6"/>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9">
    <w:nsid w:val="5EE550AE"/>
    <w:multiLevelType w:val="hybridMultilevel"/>
    <w:tmpl w:val="3F74976E"/>
    <w:lvl w:ilvl="0" w:tplc="C80ACB48">
      <w:numFmt w:val="bullet"/>
      <w:lvlText w:val="-"/>
      <w:lvlJc w:val="left"/>
      <w:pPr>
        <w:tabs>
          <w:tab w:val="num" w:pos="780"/>
        </w:tabs>
        <w:ind w:left="780" w:hanging="450"/>
      </w:pPr>
      <w:rPr>
        <w:rFonts w:ascii="Bookman Old Style" w:eastAsia="Calibri" w:hAnsi="Bookman Old Style" w:cs="Arial" w:hint="default"/>
      </w:rPr>
    </w:lvl>
    <w:lvl w:ilvl="1" w:tplc="0C0A0003" w:tentative="1">
      <w:start w:val="1"/>
      <w:numFmt w:val="bullet"/>
      <w:lvlText w:val="o"/>
      <w:lvlJc w:val="left"/>
      <w:pPr>
        <w:tabs>
          <w:tab w:val="num" w:pos="1410"/>
        </w:tabs>
        <w:ind w:left="1410" w:hanging="360"/>
      </w:pPr>
      <w:rPr>
        <w:rFonts w:ascii="Courier New" w:hAnsi="Courier New" w:cs="Courier New" w:hint="default"/>
      </w:rPr>
    </w:lvl>
    <w:lvl w:ilvl="2" w:tplc="0C0A0005" w:tentative="1">
      <w:start w:val="1"/>
      <w:numFmt w:val="bullet"/>
      <w:lvlText w:val=""/>
      <w:lvlJc w:val="left"/>
      <w:pPr>
        <w:tabs>
          <w:tab w:val="num" w:pos="2130"/>
        </w:tabs>
        <w:ind w:left="2130" w:hanging="360"/>
      </w:pPr>
      <w:rPr>
        <w:rFonts w:ascii="Wingdings" w:hAnsi="Wingdings" w:hint="default"/>
      </w:rPr>
    </w:lvl>
    <w:lvl w:ilvl="3" w:tplc="0C0A0001" w:tentative="1">
      <w:start w:val="1"/>
      <w:numFmt w:val="bullet"/>
      <w:lvlText w:val=""/>
      <w:lvlJc w:val="left"/>
      <w:pPr>
        <w:tabs>
          <w:tab w:val="num" w:pos="2850"/>
        </w:tabs>
        <w:ind w:left="2850" w:hanging="360"/>
      </w:pPr>
      <w:rPr>
        <w:rFonts w:ascii="Symbol" w:hAnsi="Symbol" w:hint="default"/>
      </w:rPr>
    </w:lvl>
    <w:lvl w:ilvl="4" w:tplc="0C0A0003" w:tentative="1">
      <w:start w:val="1"/>
      <w:numFmt w:val="bullet"/>
      <w:lvlText w:val="o"/>
      <w:lvlJc w:val="left"/>
      <w:pPr>
        <w:tabs>
          <w:tab w:val="num" w:pos="3570"/>
        </w:tabs>
        <w:ind w:left="3570" w:hanging="360"/>
      </w:pPr>
      <w:rPr>
        <w:rFonts w:ascii="Courier New" w:hAnsi="Courier New" w:cs="Courier New" w:hint="default"/>
      </w:rPr>
    </w:lvl>
    <w:lvl w:ilvl="5" w:tplc="0C0A0005" w:tentative="1">
      <w:start w:val="1"/>
      <w:numFmt w:val="bullet"/>
      <w:lvlText w:val=""/>
      <w:lvlJc w:val="left"/>
      <w:pPr>
        <w:tabs>
          <w:tab w:val="num" w:pos="4290"/>
        </w:tabs>
        <w:ind w:left="4290" w:hanging="360"/>
      </w:pPr>
      <w:rPr>
        <w:rFonts w:ascii="Wingdings" w:hAnsi="Wingdings" w:hint="default"/>
      </w:rPr>
    </w:lvl>
    <w:lvl w:ilvl="6" w:tplc="0C0A0001" w:tentative="1">
      <w:start w:val="1"/>
      <w:numFmt w:val="bullet"/>
      <w:lvlText w:val=""/>
      <w:lvlJc w:val="left"/>
      <w:pPr>
        <w:tabs>
          <w:tab w:val="num" w:pos="5010"/>
        </w:tabs>
        <w:ind w:left="5010" w:hanging="360"/>
      </w:pPr>
      <w:rPr>
        <w:rFonts w:ascii="Symbol" w:hAnsi="Symbol" w:hint="default"/>
      </w:rPr>
    </w:lvl>
    <w:lvl w:ilvl="7" w:tplc="0C0A0003" w:tentative="1">
      <w:start w:val="1"/>
      <w:numFmt w:val="bullet"/>
      <w:lvlText w:val="o"/>
      <w:lvlJc w:val="left"/>
      <w:pPr>
        <w:tabs>
          <w:tab w:val="num" w:pos="5730"/>
        </w:tabs>
        <w:ind w:left="5730" w:hanging="360"/>
      </w:pPr>
      <w:rPr>
        <w:rFonts w:ascii="Courier New" w:hAnsi="Courier New" w:cs="Courier New" w:hint="default"/>
      </w:rPr>
    </w:lvl>
    <w:lvl w:ilvl="8" w:tplc="0C0A0005" w:tentative="1">
      <w:start w:val="1"/>
      <w:numFmt w:val="bullet"/>
      <w:lvlText w:val=""/>
      <w:lvlJc w:val="left"/>
      <w:pPr>
        <w:tabs>
          <w:tab w:val="num" w:pos="6450"/>
        </w:tabs>
        <w:ind w:left="6450" w:hanging="360"/>
      </w:pPr>
      <w:rPr>
        <w:rFonts w:ascii="Wingdings" w:hAnsi="Wingdings" w:hint="default"/>
      </w:rPr>
    </w:lvl>
  </w:abstractNum>
  <w:abstractNum w:abstractNumId="20">
    <w:nsid w:val="67F900FA"/>
    <w:multiLevelType w:val="hybridMultilevel"/>
    <w:tmpl w:val="58681818"/>
    <w:lvl w:ilvl="0" w:tplc="92A8D428">
      <w:start w:val="1"/>
      <w:numFmt w:val="bullet"/>
      <w:lvlText w:val=""/>
      <w:lvlJc w:val="left"/>
      <w:pPr>
        <w:tabs>
          <w:tab w:val="num" w:pos="1050"/>
        </w:tabs>
        <w:ind w:left="1050" w:hanging="360"/>
      </w:pPr>
      <w:rPr>
        <w:rFonts w:ascii="Symbol" w:hAnsi="Symbol" w:hint="default"/>
        <w:b/>
        <w:bCs/>
        <w:sz w:val="20"/>
        <w:szCs w:val="20"/>
      </w:rPr>
    </w:lvl>
    <w:lvl w:ilvl="1" w:tplc="0C0A0003" w:tentative="1">
      <w:start w:val="1"/>
      <w:numFmt w:val="bullet"/>
      <w:lvlText w:val="o"/>
      <w:lvlJc w:val="left"/>
      <w:pPr>
        <w:tabs>
          <w:tab w:val="num" w:pos="1770"/>
        </w:tabs>
        <w:ind w:left="1770" w:hanging="360"/>
      </w:pPr>
      <w:rPr>
        <w:rFonts w:ascii="Courier New" w:hAnsi="Courier New" w:cs="Courier New" w:hint="default"/>
      </w:rPr>
    </w:lvl>
    <w:lvl w:ilvl="2" w:tplc="0C0A0005" w:tentative="1">
      <w:start w:val="1"/>
      <w:numFmt w:val="bullet"/>
      <w:lvlText w:val=""/>
      <w:lvlJc w:val="left"/>
      <w:pPr>
        <w:tabs>
          <w:tab w:val="num" w:pos="2490"/>
        </w:tabs>
        <w:ind w:left="2490" w:hanging="360"/>
      </w:pPr>
      <w:rPr>
        <w:rFonts w:ascii="Wingdings" w:hAnsi="Wingdings" w:hint="default"/>
      </w:rPr>
    </w:lvl>
    <w:lvl w:ilvl="3" w:tplc="0C0A0001" w:tentative="1">
      <w:start w:val="1"/>
      <w:numFmt w:val="bullet"/>
      <w:lvlText w:val=""/>
      <w:lvlJc w:val="left"/>
      <w:pPr>
        <w:tabs>
          <w:tab w:val="num" w:pos="3210"/>
        </w:tabs>
        <w:ind w:left="3210" w:hanging="360"/>
      </w:pPr>
      <w:rPr>
        <w:rFonts w:ascii="Symbol" w:hAnsi="Symbol" w:hint="default"/>
      </w:rPr>
    </w:lvl>
    <w:lvl w:ilvl="4" w:tplc="0C0A0003" w:tentative="1">
      <w:start w:val="1"/>
      <w:numFmt w:val="bullet"/>
      <w:lvlText w:val="o"/>
      <w:lvlJc w:val="left"/>
      <w:pPr>
        <w:tabs>
          <w:tab w:val="num" w:pos="3930"/>
        </w:tabs>
        <w:ind w:left="3930" w:hanging="360"/>
      </w:pPr>
      <w:rPr>
        <w:rFonts w:ascii="Courier New" w:hAnsi="Courier New" w:cs="Courier New" w:hint="default"/>
      </w:rPr>
    </w:lvl>
    <w:lvl w:ilvl="5" w:tplc="0C0A0005" w:tentative="1">
      <w:start w:val="1"/>
      <w:numFmt w:val="bullet"/>
      <w:lvlText w:val=""/>
      <w:lvlJc w:val="left"/>
      <w:pPr>
        <w:tabs>
          <w:tab w:val="num" w:pos="4650"/>
        </w:tabs>
        <w:ind w:left="4650" w:hanging="360"/>
      </w:pPr>
      <w:rPr>
        <w:rFonts w:ascii="Wingdings" w:hAnsi="Wingdings" w:hint="default"/>
      </w:rPr>
    </w:lvl>
    <w:lvl w:ilvl="6" w:tplc="0C0A0001" w:tentative="1">
      <w:start w:val="1"/>
      <w:numFmt w:val="bullet"/>
      <w:lvlText w:val=""/>
      <w:lvlJc w:val="left"/>
      <w:pPr>
        <w:tabs>
          <w:tab w:val="num" w:pos="5370"/>
        </w:tabs>
        <w:ind w:left="5370" w:hanging="360"/>
      </w:pPr>
      <w:rPr>
        <w:rFonts w:ascii="Symbol" w:hAnsi="Symbol" w:hint="default"/>
      </w:rPr>
    </w:lvl>
    <w:lvl w:ilvl="7" w:tplc="0C0A0003" w:tentative="1">
      <w:start w:val="1"/>
      <w:numFmt w:val="bullet"/>
      <w:lvlText w:val="o"/>
      <w:lvlJc w:val="left"/>
      <w:pPr>
        <w:tabs>
          <w:tab w:val="num" w:pos="6090"/>
        </w:tabs>
        <w:ind w:left="6090" w:hanging="360"/>
      </w:pPr>
      <w:rPr>
        <w:rFonts w:ascii="Courier New" w:hAnsi="Courier New" w:cs="Courier New" w:hint="default"/>
      </w:rPr>
    </w:lvl>
    <w:lvl w:ilvl="8" w:tplc="0C0A0005" w:tentative="1">
      <w:start w:val="1"/>
      <w:numFmt w:val="bullet"/>
      <w:lvlText w:val=""/>
      <w:lvlJc w:val="left"/>
      <w:pPr>
        <w:tabs>
          <w:tab w:val="num" w:pos="6810"/>
        </w:tabs>
        <w:ind w:left="6810" w:hanging="360"/>
      </w:pPr>
      <w:rPr>
        <w:rFonts w:ascii="Wingdings" w:hAnsi="Wingdings" w:hint="default"/>
      </w:rPr>
    </w:lvl>
  </w:abstractNum>
  <w:abstractNum w:abstractNumId="21">
    <w:nsid w:val="723357D3"/>
    <w:multiLevelType w:val="hybridMultilevel"/>
    <w:tmpl w:val="13CE384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7DEC1D42"/>
    <w:multiLevelType w:val="hybridMultilevel"/>
    <w:tmpl w:val="C87E27EE"/>
    <w:lvl w:ilvl="0" w:tplc="2772A642">
      <w:start w:val="1"/>
      <w:numFmt w:val="bullet"/>
      <w:lvlText w:val=""/>
      <w:lvlJc w:val="left"/>
      <w:pPr>
        <w:tabs>
          <w:tab w:val="num" w:pos="1270"/>
        </w:tabs>
        <w:ind w:left="1270" w:hanging="360"/>
      </w:pPr>
      <w:rPr>
        <w:rFonts w:ascii="Symbol" w:hAnsi="Symbol" w:hint="default"/>
        <w:sz w:val="16"/>
        <w:szCs w:val="16"/>
      </w:rPr>
    </w:lvl>
    <w:lvl w:ilvl="1" w:tplc="0C0A000F">
      <w:start w:val="1"/>
      <w:numFmt w:val="decimal"/>
      <w:lvlText w:val="%2."/>
      <w:lvlJc w:val="left"/>
      <w:pPr>
        <w:tabs>
          <w:tab w:val="num" w:pos="1990"/>
        </w:tabs>
        <w:ind w:left="1990" w:hanging="360"/>
      </w:pPr>
      <w:rPr>
        <w:rFonts w:hint="default"/>
        <w:sz w:val="16"/>
        <w:szCs w:val="16"/>
      </w:rPr>
    </w:lvl>
    <w:lvl w:ilvl="2" w:tplc="0C0A0005" w:tentative="1">
      <w:start w:val="1"/>
      <w:numFmt w:val="bullet"/>
      <w:lvlText w:val=""/>
      <w:lvlJc w:val="left"/>
      <w:pPr>
        <w:tabs>
          <w:tab w:val="num" w:pos="2710"/>
        </w:tabs>
        <w:ind w:left="2710" w:hanging="360"/>
      </w:pPr>
      <w:rPr>
        <w:rFonts w:ascii="Wingdings" w:hAnsi="Wingdings" w:hint="default"/>
      </w:rPr>
    </w:lvl>
    <w:lvl w:ilvl="3" w:tplc="0C0A0001" w:tentative="1">
      <w:start w:val="1"/>
      <w:numFmt w:val="bullet"/>
      <w:lvlText w:val=""/>
      <w:lvlJc w:val="left"/>
      <w:pPr>
        <w:tabs>
          <w:tab w:val="num" w:pos="3430"/>
        </w:tabs>
        <w:ind w:left="3430" w:hanging="360"/>
      </w:pPr>
      <w:rPr>
        <w:rFonts w:ascii="Symbol" w:hAnsi="Symbol" w:hint="default"/>
      </w:rPr>
    </w:lvl>
    <w:lvl w:ilvl="4" w:tplc="0C0A0003" w:tentative="1">
      <w:start w:val="1"/>
      <w:numFmt w:val="bullet"/>
      <w:lvlText w:val="o"/>
      <w:lvlJc w:val="left"/>
      <w:pPr>
        <w:tabs>
          <w:tab w:val="num" w:pos="4150"/>
        </w:tabs>
        <w:ind w:left="4150" w:hanging="360"/>
      </w:pPr>
      <w:rPr>
        <w:rFonts w:ascii="Courier New" w:hAnsi="Courier New" w:cs="Courier New" w:hint="default"/>
      </w:rPr>
    </w:lvl>
    <w:lvl w:ilvl="5" w:tplc="0C0A0005" w:tentative="1">
      <w:start w:val="1"/>
      <w:numFmt w:val="bullet"/>
      <w:lvlText w:val=""/>
      <w:lvlJc w:val="left"/>
      <w:pPr>
        <w:tabs>
          <w:tab w:val="num" w:pos="4870"/>
        </w:tabs>
        <w:ind w:left="4870" w:hanging="360"/>
      </w:pPr>
      <w:rPr>
        <w:rFonts w:ascii="Wingdings" w:hAnsi="Wingdings" w:hint="default"/>
      </w:rPr>
    </w:lvl>
    <w:lvl w:ilvl="6" w:tplc="0C0A0001" w:tentative="1">
      <w:start w:val="1"/>
      <w:numFmt w:val="bullet"/>
      <w:lvlText w:val=""/>
      <w:lvlJc w:val="left"/>
      <w:pPr>
        <w:tabs>
          <w:tab w:val="num" w:pos="5590"/>
        </w:tabs>
        <w:ind w:left="5590" w:hanging="360"/>
      </w:pPr>
      <w:rPr>
        <w:rFonts w:ascii="Symbol" w:hAnsi="Symbol" w:hint="default"/>
      </w:rPr>
    </w:lvl>
    <w:lvl w:ilvl="7" w:tplc="0C0A0003" w:tentative="1">
      <w:start w:val="1"/>
      <w:numFmt w:val="bullet"/>
      <w:lvlText w:val="o"/>
      <w:lvlJc w:val="left"/>
      <w:pPr>
        <w:tabs>
          <w:tab w:val="num" w:pos="6310"/>
        </w:tabs>
        <w:ind w:left="6310" w:hanging="360"/>
      </w:pPr>
      <w:rPr>
        <w:rFonts w:ascii="Courier New" w:hAnsi="Courier New" w:cs="Courier New" w:hint="default"/>
      </w:rPr>
    </w:lvl>
    <w:lvl w:ilvl="8" w:tplc="0C0A0005" w:tentative="1">
      <w:start w:val="1"/>
      <w:numFmt w:val="bullet"/>
      <w:lvlText w:val=""/>
      <w:lvlJc w:val="left"/>
      <w:pPr>
        <w:tabs>
          <w:tab w:val="num" w:pos="7030"/>
        </w:tabs>
        <w:ind w:left="703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22"/>
  </w:num>
  <w:num w:numId="13">
    <w:abstractNumId w:val="18"/>
  </w:num>
  <w:num w:numId="14">
    <w:abstractNumId w:val="12"/>
  </w:num>
  <w:num w:numId="15">
    <w:abstractNumId w:val="20"/>
  </w:num>
  <w:num w:numId="16">
    <w:abstractNumId w:val="15"/>
  </w:num>
  <w:num w:numId="17">
    <w:abstractNumId w:val="21"/>
  </w:num>
  <w:num w:numId="18">
    <w:abstractNumId w:val="10"/>
  </w:num>
  <w:num w:numId="19">
    <w:abstractNumId w:val="16"/>
  </w:num>
  <w:num w:numId="20">
    <w:abstractNumId w:val="17"/>
  </w:num>
  <w:num w:numId="21">
    <w:abstractNumId w:val="11"/>
  </w:num>
  <w:num w:numId="22">
    <w:abstractNumId w:val="19"/>
  </w:num>
  <w:num w:numId="23">
    <w:abstractNumId w:val="14"/>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20"/>
  <w:hyphenationZone w:val="425"/>
  <w:drawingGridHorizontalSpacing w:val="110"/>
  <w:displayHorizontalDrawingGridEvery w:val="2"/>
  <w:characterSpacingControl w:val="doNotCompress"/>
  <w:footnotePr>
    <w:pos w:val="beneathText"/>
    <w:footnote w:id="0"/>
    <w:footnote w:id="1"/>
  </w:footnotePr>
  <w:endnotePr>
    <w:endnote w:id="0"/>
    <w:endnote w:id="1"/>
  </w:endnotePr>
  <w:compat/>
  <w:rsids>
    <w:rsidRoot w:val="00CA7B6E"/>
    <w:rsid w:val="000001D6"/>
    <w:rsid w:val="00000ABA"/>
    <w:rsid w:val="00005FC5"/>
    <w:rsid w:val="00006501"/>
    <w:rsid w:val="000101D3"/>
    <w:rsid w:val="00010431"/>
    <w:rsid w:val="000116C3"/>
    <w:rsid w:val="0001270E"/>
    <w:rsid w:val="00012E46"/>
    <w:rsid w:val="0001385C"/>
    <w:rsid w:val="000138BA"/>
    <w:rsid w:val="00014CDE"/>
    <w:rsid w:val="00015271"/>
    <w:rsid w:val="000152FB"/>
    <w:rsid w:val="000162ED"/>
    <w:rsid w:val="000172F9"/>
    <w:rsid w:val="00017947"/>
    <w:rsid w:val="00017C66"/>
    <w:rsid w:val="00017F34"/>
    <w:rsid w:val="00020066"/>
    <w:rsid w:val="00020C9B"/>
    <w:rsid w:val="000218FA"/>
    <w:rsid w:val="00027876"/>
    <w:rsid w:val="00032A14"/>
    <w:rsid w:val="00032BB5"/>
    <w:rsid w:val="000340A4"/>
    <w:rsid w:val="00034560"/>
    <w:rsid w:val="0003514E"/>
    <w:rsid w:val="000354DC"/>
    <w:rsid w:val="000354F0"/>
    <w:rsid w:val="00035C42"/>
    <w:rsid w:val="0003625E"/>
    <w:rsid w:val="00040C7F"/>
    <w:rsid w:val="00041B1E"/>
    <w:rsid w:val="00042888"/>
    <w:rsid w:val="00043F40"/>
    <w:rsid w:val="00045117"/>
    <w:rsid w:val="00046530"/>
    <w:rsid w:val="00050820"/>
    <w:rsid w:val="00051F8E"/>
    <w:rsid w:val="0005382D"/>
    <w:rsid w:val="00054B34"/>
    <w:rsid w:val="000552BC"/>
    <w:rsid w:val="000561B2"/>
    <w:rsid w:val="000564D9"/>
    <w:rsid w:val="0005757C"/>
    <w:rsid w:val="0006064C"/>
    <w:rsid w:val="00062106"/>
    <w:rsid w:val="0006353F"/>
    <w:rsid w:val="00063E81"/>
    <w:rsid w:val="0006400C"/>
    <w:rsid w:val="000658E8"/>
    <w:rsid w:val="00065F83"/>
    <w:rsid w:val="000700E3"/>
    <w:rsid w:val="00070D40"/>
    <w:rsid w:val="00073E9C"/>
    <w:rsid w:val="00074184"/>
    <w:rsid w:val="00076A8B"/>
    <w:rsid w:val="00076D8D"/>
    <w:rsid w:val="00076F57"/>
    <w:rsid w:val="00077D47"/>
    <w:rsid w:val="00080B31"/>
    <w:rsid w:val="000810B1"/>
    <w:rsid w:val="000811C3"/>
    <w:rsid w:val="00081340"/>
    <w:rsid w:val="00083409"/>
    <w:rsid w:val="000843C3"/>
    <w:rsid w:val="00086E7B"/>
    <w:rsid w:val="00086F70"/>
    <w:rsid w:val="0009106E"/>
    <w:rsid w:val="00092299"/>
    <w:rsid w:val="00092B77"/>
    <w:rsid w:val="00094235"/>
    <w:rsid w:val="00095738"/>
    <w:rsid w:val="0009586B"/>
    <w:rsid w:val="00096ADF"/>
    <w:rsid w:val="00096CAB"/>
    <w:rsid w:val="00097F9A"/>
    <w:rsid w:val="000A156C"/>
    <w:rsid w:val="000A1BB4"/>
    <w:rsid w:val="000A430D"/>
    <w:rsid w:val="000A4CDB"/>
    <w:rsid w:val="000A7455"/>
    <w:rsid w:val="000A7554"/>
    <w:rsid w:val="000B138F"/>
    <w:rsid w:val="000B1500"/>
    <w:rsid w:val="000B1FFA"/>
    <w:rsid w:val="000B2011"/>
    <w:rsid w:val="000B23D7"/>
    <w:rsid w:val="000B274C"/>
    <w:rsid w:val="000B2EFC"/>
    <w:rsid w:val="000B304B"/>
    <w:rsid w:val="000B3D92"/>
    <w:rsid w:val="000B4188"/>
    <w:rsid w:val="000B465E"/>
    <w:rsid w:val="000B636C"/>
    <w:rsid w:val="000B667F"/>
    <w:rsid w:val="000B7AEF"/>
    <w:rsid w:val="000C07B7"/>
    <w:rsid w:val="000C1016"/>
    <w:rsid w:val="000C195E"/>
    <w:rsid w:val="000C1FC1"/>
    <w:rsid w:val="000C51A9"/>
    <w:rsid w:val="000C67B5"/>
    <w:rsid w:val="000D0D3F"/>
    <w:rsid w:val="000D0E42"/>
    <w:rsid w:val="000D18BA"/>
    <w:rsid w:val="000D3531"/>
    <w:rsid w:val="000D4DE0"/>
    <w:rsid w:val="000D59A1"/>
    <w:rsid w:val="000D66E7"/>
    <w:rsid w:val="000D71FF"/>
    <w:rsid w:val="000E117E"/>
    <w:rsid w:val="000E6C24"/>
    <w:rsid w:val="000F0504"/>
    <w:rsid w:val="000F14D3"/>
    <w:rsid w:val="000F166E"/>
    <w:rsid w:val="000F27E2"/>
    <w:rsid w:val="000F3791"/>
    <w:rsid w:val="000F410E"/>
    <w:rsid w:val="000F44F9"/>
    <w:rsid w:val="000F58F2"/>
    <w:rsid w:val="000F6C32"/>
    <w:rsid w:val="000F7722"/>
    <w:rsid w:val="00100437"/>
    <w:rsid w:val="00101868"/>
    <w:rsid w:val="001018C9"/>
    <w:rsid w:val="0010204D"/>
    <w:rsid w:val="00102B7B"/>
    <w:rsid w:val="00103B83"/>
    <w:rsid w:val="00103CCD"/>
    <w:rsid w:val="00105F32"/>
    <w:rsid w:val="001070D2"/>
    <w:rsid w:val="00110C4E"/>
    <w:rsid w:val="00111FD0"/>
    <w:rsid w:val="00113FDF"/>
    <w:rsid w:val="0011569D"/>
    <w:rsid w:val="00116E6B"/>
    <w:rsid w:val="001173EA"/>
    <w:rsid w:val="00117A3B"/>
    <w:rsid w:val="001209AF"/>
    <w:rsid w:val="0012149A"/>
    <w:rsid w:val="00123F49"/>
    <w:rsid w:val="00124678"/>
    <w:rsid w:val="0012482A"/>
    <w:rsid w:val="001254D3"/>
    <w:rsid w:val="001257FD"/>
    <w:rsid w:val="001274B3"/>
    <w:rsid w:val="00130081"/>
    <w:rsid w:val="001303DF"/>
    <w:rsid w:val="00130768"/>
    <w:rsid w:val="00130881"/>
    <w:rsid w:val="00130A9A"/>
    <w:rsid w:val="00130D6B"/>
    <w:rsid w:val="00131A13"/>
    <w:rsid w:val="00131A38"/>
    <w:rsid w:val="00132E0A"/>
    <w:rsid w:val="001340C5"/>
    <w:rsid w:val="00134B4B"/>
    <w:rsid w:val="001353A0"/>
    <w:rsid w:val="00135A36"/>
    <w:rsid w:val="00135D89"/>
    <w:rsid w:val="00140288"/>
    <w:rsid w:val="00140A0C"/>
    <w:rsid w:val="00140BE4"/>
    <w:rsid w:val="00141D78"/>
    <w:rsid w:val="00141DA9"/>
    <w:rsid w:val="00143A36"/>
    <w:rsid w:val="0014575B"/>
    <w:rsid w:val="001473D4"/>
    <w:rsid w:val="00147873"/>
    <w:rsid w:val="00147945"/>
    <w:rsid w:val="00147DC5"/>
    <w:rsid w:val="00150461"/>
    <w:rsid w:val="00150CD0"/>
    <w:rsid w:val="00152244"/>
    <w:rsid w:val="00153FD3"/>
    <w:rsid w:val="00154A1B"/>
    <w:rsid w:val="00155AB9"/>
    <w:rsid w:val="001561A0"/>
    <w:rsid w:val="00156980"/>
    <w:rsid w:val="00157E04"/>
    <w:rsid w:val="0016188B"/>
    <w:rsid w:val="00161A7A"/>
    <w:rsid w:val="00162C3B"/>
    <w:rsid w:val="00162CC9"/>
    <w:rsid w:val="00163499"/>
    <w:rsid w:val="00163A3A"/>
    <w:rsid w:val="00164409"/>
    <w:rsid w:val="00165327"/>
    <w:rsid w:val="00165D3E"/>
    <w:rsid w:val="00167F9A"/>
    <w:rsid w:val="001721ED"/>
    <w:rsid w:val="0017305F"/>
    <w:rsid w:val="00173303"/>
    <w:rsid w:val="00175F6D"/>
    <w:rsid w:val="00177157"/>
    <w:rsid w:val="00177702"/>
    <w:rsid w:val="00177D17"/>
    <w:rsid w:val="001801E6"/>
    <w:rsid w:val="00180FF0"/>
    <w:rsid w:val="0018204C"/>
    <w:rsid w:val="001824FB"/>
    <w:rsid w:val="001827AF"/>
    <w:rsid w:val="001829D2"/>
    <w:rsid w:val="00182FE6"/>
    <w:rsid w:val="0018320B"/>
    <w:rsid w:val="00184FF8"/>
    <w:rsid w:val="00186F76"/>
    <w:rsid w:val="00187B67"/>
    <w:rsid w:val="00190B28"/>
    <w:rsid w:val="00191A32"/>
    <w:rsid w:val="0019277E"/>
    <w:rsid w:val="0019287C"/>
    <w:rsid w:val="0019317B"/>
    <w:rsid w:val="00193FDF"/>
    <w:rsid w:val="001943CF"/>
    <w:rsid w:val="001947AE"/>
    <w:rsid w:val="00195656"/>
    <w:rsid w:val="00195FEE"/>
    <w:rsid w:val="001968B2"/>
    <w:rsid w:val="00197A04"/>
    <w:rsid w:val="001A0989"/>
    <w:rsid w:val="001A0A54"/>
    <w:rsid w:val="001A2BC6"/>
    <w:rsid w:val="001A366E"/>
    <w:rsid w:val="001A3B64"/>
    <w:rsid w:val="001A489D"/>
    <w:rsid w:val="001A694D"/>
    <w:rsid w:val="001B0D94"/>
    <w:rsid w:val="001B17D2"/>
    <w:rsid w:val="001B3420"/>
    <w:rsid w:val="001B5819"/>
    <w:rsid w:val="001C2159"/>
    <w:rsid w:val="001C2604"/>
    <w:rsid w:val="001C59B7"/>
    <w:rsid w:val="001C5DDF"/>
    <w:rsid w:val="001C7483"/>
    <w:rsid w:val="001C7C06"/>
    <w:rsid w:val="001D1157"/>
    <w:rsid w:val="001D2B8D"/>
    <w:rsid w:val="001D3B83"/>
    <w:rsid w:val="001D3E1E"/>
    <w:rsid w:val="001D51C8"/>
    <w:rsid w:val="001D54A2"/>
    <w:rsid w:val="001D5C67"/>
    <w:rsid w:val="001D6285"/>
    <w:rsid w:val="001D66D6"/>
    <w:rsid w:val="001D7534"/>
    <w:rsid w:val="001E036C"/>
    <w:rsid w:val="001E0538"/>
    <w:rsid w:val="001E12BF"/>
    <w:rsid w:val="001E1C22"/>
    <w:rsid w:val="001E284E"/>
    <w:rsid w:val="001E3893"/>
    <w:rsid w:val="001E3C83"/>
    <w:rsid w:val="001E7378"/>
    <w:rsid w:val="001F3D12"/>
    <w:rsid w:val="001F5A50"/>
    <w:rsid w:val="001F6B46"/>
    <w:rsid w:val="001F7832"/>
    <w:rsid w:val="00204A86"/>
    <w:rsid w:val="00204ECC"/>
    <w:rsid w:val="00205D85"/>
    <w:rsid w:val="00220999"/>
    <w:rsid w:val="00220B50"/>
    <w:rsid w:val="00220E77"/>
    <w:rsid w:val="00221EBF"/>
    <w:rsid w:val="002225A1"/>
    <w:rsid w:val="00223025"/>
    <w:rsid w:val="0022516A"/>
    <w:rsid w:val="0022639F"/>
    <w:rsid w:val="002269C4"/>
    <w:rsid w:val="00227303"/>
    <w:rsid w:val="00227DA2"/>
    <w:rsid w:val="00231D33"/>
    <w:rsid w:val="002324DF"/>
    <w:rsid w:val="00232FCD"/>
    <w:rsid w:val="00233209"/>
    <w:rsid w:val="002340ED"/>
    <w:rsid w:val="00234C0D"/>
    <w:rsid w:val="00235C03"/>
    <w:rsid w:val="002368BD"/>
    <w:rsid w:val="00237ADF"/>
    <w:rsid w:val="00240538"/>
    <w:rsid w:val="00241AA8"/>
    <w:rsid w:val="00242B3C"/>
    <w:rsid w:val="002454CB"/>
    <w:rsid w:val="002458E4"/>
    <w:rsid w:val="00246339"/>
    <w:rsid w:val="00247C35"/>
    <w:rsid w:val="00250550"/>
    <w:rsid w:val="00250C18"/>
    <w:rsid w:val="002511A2"/>
    <w:rsid w:val="00251CCF"/>
    <w:rsid w:val="00252885"/>
    <w:rsid w:val="002538AC"/>
    <w:rsid w:val="00253911"/>
    <w:rsid w:val="00253EBB"/>
    <w:rsid w:val="00254AAD"/>
    <w:rsid w:val="0025528C"/>
    <w:rsid w:val="0025530D"/>
    <w:rsid w:val="00255643"/>
    <w:rsid w:val="00256201"/>
    <w:rsid w:val="00257B15"/>
    <w:rsid w:val="002618FD"/>
    <w:rsid w:val="00262B20"/>
    <w:rsid w:val="00263D23"/>
    <w:rsid w:val="00264E0A"/>
    <w:rsid w:val="002673EC"/>
    <w:rsid w:val="0027061C"/>
    <w:rsid w:val="00270A2E"/>
    <w:rsid w:val="00270E25"/>
    <w:rsid w:val="0027100E"/>
    <w:rsid w:val="00271127"/>
    <w:rsid w:val="002723E0"/>
    <w:rsid w:val="00272C2C"/>
    <w:rsid w:val="00272FC3"/>
    <w:rsid w:val="002731B5"/>
    <w:rsid w:val="002736E8"/>
    <w:rsid w:val="002741A9"/>
    <w:rsid w:val="00274BF4"/>
    <w:rsid w:val="00277C27"/>
    <w:rsid w:val="00277E8A"/>
    <w:rsid w:val="00281DDF"/>
    <w:rsid w:val="00281F91"/>
    <w:rsid w:val="00282568"/>
    <w:rsid w:val="00282CA2"/>
    <w:rsid w:val="00284BC0"/>
    <w:rsid w:val="0028521B"/>
    <w:rsid w:val="00285AC6"/>
    <w:rsid w:val="0028748F"/>
    <w:rsid w:val="00290A66"/>
    <w:rsid w:val="00290B86"/>
    <w:rsid w:val="00290D1F"/>
    <w:rsid w:val="00291494"/>
    <w:rsid w:val="002922D2"/>
    <w:rsid w:val="00293144"/>
    <w:rsid w:val="00293ADC"/>
    <w:rsid w:val="00293F91"/>
    <w:rsid w:val="00294E51"/>
    <w:rsid w:val="00296065"/>
    <w:rsid w:val="002A0FA4"/>
    <w:rsid w:val="002A1174"/>
    <w:rsid w:val="002A1176"/>
    <w:rsid w:val="002A4C83"/>
    <w:rsid w:val="002A54E5"/>
    <w:rsid w:val="002A6AD8"/>
    <w:rsid w:val="002A7A9D"/>
    <w:rsid w:val="002A7C00"/>
    <w:rsid w:val="002B0081"/>
    <w:rsid w:val="002B03BA"/>
    <w:rsid w:val="002B0635"/>
    <w:rsid w:val="002B0B20"/>
    <w:rsid w:val="002B291F"/>
    <w:rsid w:val="002B2948"/>
    <w:rsid w:val="002B3625"/>
    <w:rsid w:val="002B4A59"/>
    <w:rsid w:val="002C014F"/>
    <w:rsid w:val="002C394D"/>
    <w:rsid w:val="002C4B5E"/>
    <w:rsid w:val="002C5EB7"/>
    <w:rsid w:val="002D03F7"/>
    <w:rsid w:val="002D0D7A"/>
    <w:rsid w:val="002D24C8"/>
    <w:rsid w:val="002D33EF"/>
    <w:rsid w:val="002D4E60"/>
    <w:rsid w:val="002D6521"/>
    <w:rsid w:val="002D6B32"/>
    <w:rsid w:val="002D70B2"/>
    <w:rsid w:val="002D7729"/>
    <w:rsid w:val="002E07E5"/>
    <w:rsid w:val="002E5CE0"/>
    <w:rsid w:val="002E604B"/>
    <w:rsid w:val="002E71D6"/>
    <w:rsid w:val="002E7F3B"/>
    <w:rsid w:val="002F009F"/>
    <w:rsid w:val="002F0543"/>
    <w:rsid w:val="002F0785"/>
    <w:rsid w:val="002F0A05"/>
    <w:rsid w:val="002F1669"/>
    <w:rsid w:val="002F1B7F"/>
    <w:rsid w:val="002F415A"/>
    <w:rsid w:val="002F5B34"/>
    <w:rsid w:val="002F7CBB"/>
    <w:rsid w:val="00300442"/>
    <w:rsid w:val="00300C60"/>
    <w:rsid w:val="003019A8"/>
    <w:rsid w:val="00303DCF"/>
    <w:rsid w:val="003041A4"/>
    <w:rsid w:val="003062E8"/>
    <w:rsid w:val="00306E74"/>
    <w:rsid w:val="0030761F"/>
    <w:rsid w:val="003076AC"/>
    <w:rsid w:val="0030793C"/>
    <w:rsid w:val="003117A8"/>
    <w:rsid w:val="00311E0F"/>
    <w:rsid w:val="00312127"/>
    <w:rsid w:val="0031216F"/>
    <w:rsid w:val="00312B34"/>
    <w:rsid w:val="00313125"/>
    <w:rsid w:val="0031312F"/>
    <w:rsid w:val="003131CA"/>
    <w:rsid w:val="003134D7"/>
    <w:rsid w:val="0031472D"/>
    <w:rsid w:val="00315DD8"/>
    <w:rsid w:val="0031615F"/>
    <w:rsid w:val="00316B5A"/>
    <w:rsid w:val="0031719A"/>
    <w:rsid w:val="003201CC"/>
    <w:rsid w:val="00321A89"/>
    <w:rsid w:val="0032261C"/>
    <w:rsid w:val="0032398A"/>
    <w:rsid w:val="00324E01"/>
    <w:rsid w:val="003251E8"/>
    <w:rsid w:val="00325DEA"/>
    <w:rsid w:val="003275D0"/>
    <w:rsid w:val="003303BD"/>
    <w:rsid w:val="00330BA9"/>
    <w:rsid w:val="00330CB1"/>
    <w:rsid w:val="0033100D"/>
    <w:rsid w:val="00331309"/>
    <w:rsid w:val="003327B3"/>
    <w:rsid w:val="0033376A"/>
    <w:rsid w:val="003338E7"/>
    <w:rsid w:val="00333C10"/>
    <w:rsid w:val="00341F3B"/>
    <w:rsid w:val="00342F41"/>
    <w:rsid w:val="00342F67"/>
    <w:rsid w:val="00344DF5"/>
    <w:rsid w:val="003459FB"/>
    <w:rsid w:val="003472D5"/>
    <w:rsid w:val="0034782B"/>
    <w:rsid w:val="00351CD1"/>
    <w:rsid w:val="00356D2D"/>
    <w:rsid w:val="00360905"/>
    <w:rsid w:val="00361F2C"/>
    <w:rsid w:val="00363613"/>
    <w:rsid w:val="003674F2"/>
    <w:rsid w:val="00370B49"/>
    <w:rsid w:val="00371BF7"/>
    <w:rsid w:val="003722AE"/>
    <w:rsid w:val="00374359"/>
    <w:rsid w:val="00375AAE"/>
    <w:rsid w:val="00375D3E"/>
    <w:rsid w:val="0037743F"/>
    <w:rsid w:val="00380209"/>
    <w:rsid w:val="003817A8"/>
    <w:rsid w:val="003824C0"/>
    <w:rsid w:val="003824ED"/>
    <w:rsid w:val="00382F57"/>
    <w:rsid w:val="00382F67"/>
    <w:rsid w:val="00385605"/>
    <w:rsid w:val="00385EDE"/>
    <w:rsid w:val="0038629E"/>
    <w:rsid w:val="0038775A"/>
    <w:rsid w:val="00387CA3"/>
    <w:rsid w:val="003914DB"/>
    <w:rsid w:val="00392E34"/>
    <w:rsid w:val="00393379"/>
    <w:rsid w:val="0039339E"/>
    <w:rsid w:val="00396E41"/>
    <w:rsid w:val="00397415"/>
    <w:rsid w:val="00397575"/>
    <w:rsid w:val="00397A82"/>
    <w:rsid w:val="003A04BF"/>
    <w:rsid w:val="003A0DF0"/>
    <w:rsid w:val="003A3F50"/>
    <w:rsid w:val="003A61E2"/>
    <w:rsid w:val="003B0F41"/>
    <w:rsid w:val="003B1F7E"/>
    <w:rsid w:val="003B27BD"/>
    <w:rsid w:val="003B29B1"/>
    <w:rsid w:val="003B2DC1"/>
    <w:rsid w:val="003B4B20"/>
    <w:rsid w:val="003B66D7"/>
    <w:rsid w:val="003B7410"/>
    <w:rsid w:val="003B74A1"/>
    <w:rsid w:val="003B78DD"/>
    <w:rsid w:val="003C0303"/>
    <w:rsid w:val="003C0B59"/>
    <w:rsid w:val="003C1054"/>
    <w:rsid w:val="003C1FC0"/>
    <w:rsid w:val="003C2470"/>
    <w:rsid w:val="003C2FB3"/>
    <w:rsid w:val="003C4417"/>
    <w:rsid w:val="003C4924"/>
    <w:rsid w:val="003C57C8"/>
    <w:rsid w:val="003C6192"/>
    <w:rsid w:val="003D0DB5"/>
    <w:rsid w:val="003D0FDA"/>
    <w:rsid w:val="003D2417"/>
    <w:rsid w:val="003D4EEB"/>
    <w:rsid w:val="003D64B9"/>
    <w:rsid w:val="003D7E7C"/>
    <w:rsid w:val="003D7EC9"/>
    <w:rsid w:val="003E223D"/>
    <w:rsid w:val="003E2586"/>
    <w:rsid w:val="003E3950"/>
    <w:rsid w:val="003E67CC"/>
    <w:rsid w:val="003E6F99"/>
    <w:rsid w:val="003E6F9B"/>
    <w:rsid w:val="003E78CC"/>
    <w:rsid w:val="003F3608"/>
    <w:rsid w:val="003F3984"/>
    <w:rsid w:val="003F40E7"/>
    <w:rsid w:val="003F4D82"/>
    <w:rsid w:val="003F6CC0"/>
    <w:rsid w:val="003F6CE7"/>
    <w:rsid w:val="003F6D09"/>
    <w:rsid w:val="003F7571"/>
    <w:rsid w:val="003F7599"/>
    <w:rsid w:val="00400110"/>
    <w:rsid w:val="00401C3A"/>
    <w:rsid w:val="004020C4"/>
    <w:rsid w:val="00402343"/>
    <w:rsid w:val="00404016"/>
    <w:rsid w:val="00404D91"/>
    <w:rsid w:val="0040556D"/>
    <w:rsid w:val="00405974"/>
    <w:rsid w:val="00406343"/>
    <w:rsid w:val="00406F36"/>
    <w:rsid w:val="004107EB"/>
    <w:rsid w:val="004119D6"/>
    <w:rsid w:val="004145AE"/>
    <w:rsid w:val="004153C1"/>
    <w:rsid w:val="004156B2"/>
    <w:rsid w:val="00417001"/>
    <w:rsid w:val="004178C0"/>
    <w:rsid w:val="00417BB6"/>
    <w:rsid w:val="004201F3"/>
    <w:rsid w:val="004202E6"/>
    <w:rsid w:val="004206DB"/>
    <w:rsid w:val="00421868"/>
    <w:rsid w:val="00422E30"/>
    <w:rsid w:val="00423333"/>
    <w:rsid w:val="00424EA9"/>
    <w:rsid w:val="004255A6"/>
    <w:rsid w:val="00426158"/>
    <w:rsid w:val="00426DBB"/>
    <w:rsid w:val="004279BE"/>
    <w:rsid w:val="00430F65"/>
    <w:rsid w:val="00431122"/>
    <w:rsid w:val="00431534"/>
    <w:rsid w:val="00432D24"/>
    <w:rsid w:val="00432FC0"/>
    <w:rsid w:val="00433043"/>
    <w:rsid w:val="00433F1B"/>
    <w:rsid w:val="00434FAC"/>
    <w:rsid w:val="00435CD6"/>
    <w:rsid w:val="00437598"/>
    <w:rsid w:val="00437FF5"/>
    <w:rsid w:val="00440A37"/>
    <w:rsid w:val="004423EB"/>
    <w:rsid w:val="00442981"/>
    <w:rsid w:val="00443393"/>
    <w:rsid w:val="00444A34"/>
    <w:rsid w:val="0044533F"/>
    <w:rsid w:val="00445994"/>
    <w:rsid w:val="00447ACB"/>
    <w:rsid w:val="00447B1D"/>
    <w:rsid w:val="004513ED"/>
    <w:rsid w:val="00451511"/>
    <w:rsid w:val="004522EE"/>
    <w:rsid w:val="00453324"/>
    <w:rsid w:val="00454200"/>
    <w:rsid w:val="004549F3"/>
    <w:rsid w:val="00455265"/>
    <w:rsid w:val="00455486"/>
    <w:rsid w:val="00455999"/>
    <w:rsid w:val="004566ED"/>
    <w:rsid w:val="0045727E"/>
    <w:rsid w:val="004574DD"/>
    <w:rsid w:val="0045754D"/>
    <w:rsid w:val="004579E3"/>
    <w:rsid w:val="00461C57"/>
    <w:rsid w:val="00461EA3"/>
    <w:rsid w:val="0046324D"/>
    <w:rsid w:val="00463A3C"/>
    <w:rsid w:val="0046567C"/>
    <w:rsid w:val="00465E58"/>
    <w:rsid w:val="00466C62"/>
    <w:rsid w:val="00466E34"/>
    <w:rsid w:val="00470502"/>
    <w:rsid w:val="00471120"/>
    <w:rsid w:val="00471993"/>
    <w:rsid w:val="00471C8C"/>
    <w:rsid w:val="0047293A"/>
    <w:rsid w:val="00475F37"/>
    <w:rsid w:val="00476243"/>
    <w:rsid w:val="004779F9"/>
    <w:rsid w:val="004802F1"/>
    <w:rsid w:val="00480B9D"/>
    <w:rsid w:val="0048131E"/>
    <w:rsid w:val="00482DD8"/>
    <w:rsid w:val="004832B5"/>
    <w:rsid w:val="004849A4"/>
    <w:rsid w:val="00484B11"/>
    <w:rsid w:val="00485F31"/>
    <w:rsid w:val="00487196"/>
    <w:rsid w:val="00487B46"/>
    <w:rsid w:val="00487B98"/>
    <w:rsid w:val="00490DA8"/>
    <w:rsid w:val="0049101A"/>
    <w:rsid w:val="00491FE5"/>
    <w:rsid w:val="004934D4"/>
    <w:rsid w:val="0049544C"/>
    <w:rsid w:val="00495DAA"/>
    <w:rsid w:val="004975C8"/>
    <w:rsid w:val="004A15CC"/>
    <w:rsid w:val="004A19AF"/>
    <w:rsid w:val="004A225F"/>
    <w:rsid w:val="004A240D"/>
    <w:rsid w:val="004A26F8"/>
    <w:rsid w:val="004A279D"/>
    <w:rsid w:val="004A4387"/>
    <w:rsid w:val="004A46E5"/>
    <w:rsid w:val="004A7EE7"/>
    <w:rsid w:val="004B24E8"/>
    <w:rsid w:val="004B4FBA"/>
    <w:rsid w:val="004C0124"/>
    <w:rsid w:val="004C084D"/>
    <w:rsid w:val="004C1F56"/>
    <w:rsid w:val="004C37A8"/>
    <w:rsid w:val="004C533E"/>
    <w:rsid w:val="004C5F8D"/>
    <w:rsid w:val="004C732C"/>
    <w:rsid w:val="004D095E"/>
    <w:rsid w:val="004D2380"/>
    <w:rsid w:val="004D2507"/>
    <w:rsid w:val="004D2D07"/>
    <w:rsid w:val="004D3251"/>
    <w:rsid w:val="004D613A"/>
    <w:rsid w:val="004D62CF"/>
    <w:rsid w:val="004D646B"/>
    <w:rsid w:val="004D6941"/>
    <w:rsid w:val="004D7A2D"/>
    <w:rsid w:val="004E2E2E"/>
    <w:rsid w:val="004E37CF"/>
    <w:rsid w:val="004E43FF"/>
    <w:rsid w:val="004E54DE"/>
    <w:rsid w:val="004E5727"/>
    <w:rsid w:val="004E5834"/>
    <w:rsid w:val="004E5D86"/>
    <w:rsid w:val="004E668C"/>
    <w:rsid w:val="004E6840"/>
    <w:rsid w:val="004F0F67"/>
    <w:rsid w:val="004F17A6"/>
    <w:rsid w:val="004F253E"/>
    <w:rsid w:val="004F2719"/>
    <w:rsid w:val="004F2BB5"/>
    <w:rsid w:val="004F627A"/>
    <w:rsid w:val="0050174F"/>
    <w:rsid w:val="0050378A"/>
    <w:rsid w:val="0050388E"/>
    <w:rsid w:val="005059BA"/>
    <w:rsid w:val="00506EC8"/>
    <w:rsid w:val="00511903"/>
    <w:rsid w:val="00512C73"/>
    <w:rsid w:val="00520B16"/>
    <w:rsid w:val="00523E9D"/>
    <w:rsid w:val="00526CA0"/>
    <w:rsid w:val="0052725E"/>
    <w:rsid w:val="0052726C"/>
    <w:rsid w:val="00530BDD"/>
    <w:rsid w:val="00530ECD"/>
    <w:rsid w:val="005310EF"/>
    <w:rsid w:val="00532390"/>
    <w:rsid w:val="00533D50"/>
    <w:rsid w:val="00534DF5"/>
    <w:rsid w:val="0053501B"/>
    <w:rsid w:val="0053556C"/>
    <w:rsid w:val="00535E5E"/>
    <w:rsid w:val="0053645D"/>
    <w:rsid w:val="00540325"/>
    <w:rsid w:val="00540B0D"/>
    <w:rsid w:val="0054182E"/>
    <w:rsid w:val="005426DD"/>
    <w:rsid w:val="00544688"/>
    <w:rsid w:val="0055269F"/>
    <w:rsid w:val="00553567"/>
    <w:rsid w:val="00553A0A"/>
    <w:rsid w:val="0055751B"/>
    <w:rsid w:val="00557F68"/>
    <w:rsid w:val="005608C1"/>
    <w:rsid w:val="0056101B"/>
    <w:rsid w:val="0056176A"/>
    <w:rsid w:val="00563D69"/>
    <w:rsid w:val="005657DE"/>
    <w:rsid w:val="00565ADC"/>
    <w:rsid w:val="00566F2D"/>
    <w:rsid w:val="00567339"/>
    <w:rsid w:val="00567774"/>
    <w:rsid w:val="00570F17"/>
    <w:rsid w:val="00571271"/>
    <w:rsid w:val="0057433F"/>
    <w:rsid w:val="00575E66"/>
    <w:rsid w:val="0057693C"/>
    <w:rsid w:val="00577532"/>
    <w:rsid w:val="00577AA8"/>
    <w:rsid w:val="00577EB7"/>
    <w:rsid w:val="0058033C"/>
    <w:rsid w:val="00580783"/>
    <w:rsid w:val="00580C9D"/>
    <w:rsid w:val="0058115B"/>
    <w:rsid w:val="005831FD"/>
    <w:rsid w:val="00584C22"/>
    <w:rsid w:val="00584CD0"/>
    <w:rsid w:val="00585D48"/>
    <w:rsid w:val="005904AE"/>
    <w:rsid w:val="00591539"/>
    <w:rsid w:val="00594753"/>
    <w:rsid w:val="00594868"/>
    <w:rsid w:val="00597024"/>
    <w:rsid w:val="005A4E9A"/>
    <w:rsid w:val="005A54EB"/>
    <w:rsid w:val="005A5CFB"/>
    <w:rsid w:val="005A6AE7"/>
    <w:rsid w:val="005B04DF"/>
    <w:rsid w:val="005B1134"/>
    <w:rsid w:val="005B2ADA"/>
    <w:rsid w:val="005B3AC0"/>
    <w:rsid w:val="005B3E86"/>
    <w:rsid w:val="005B4AFA"/>
    <w:rsid w:val="005B57B7"/>
    <w:rsid w:val="005B7F2A"/>
    <w:rsid w:val="005C04AA"/>
    <w:rsid w:val="005C166C"/>
    <w:rsid w:val="005C1C70"/>
    <w:rsid w:val="005C2D7C"/>
    <w:rsid w:val="005C33CD"/>
    <w:rsid w:val="005C46B8"/>
    <w:rsid w:val="005C7F67"/>
    <w:rsid w:val="005D04F6"/>
    <w:rsid w:val="005D10D1"/>
    <w:rsid w:val="005D30DB"/>
    <w:rsid w:val="005D340F"/>
    <w:rsid w:val="005D3C91"/>
    <w:rsid w:val="005D6081"/>
    <w:rsid w:val="005D6410"/>
    <w:rsid w:val="005D7322"/>
    <w:rsid w:val="005E0808"/>
    <w:rsid w:val="005E252D"/>
    <w:rsid w:val="005E293B"/>
    <w:rsid w:val="005E2989"/>
    <w:rsid w:val="005E2D74"/>
    <w:rsid w:val="005E4995"/>
    <w:rsid w:val="005E6E35"/>
    <w:rsid w:val="005E7398"/>
    <w:rsid w:val="005F1107"/>
    <w:rsid w:val="005F26D8"/>
    <w:rsid w:val="005F435A"/>
    <w:rsid w:val="005F611A"/>
    <w:rsid w:val="005F6962"/>
    <w:rsid w:val="005F6AF0"/>
    <w:rsid w:val="006010C4"/>
    <w:rsid w:val="00602238"/>
    <w:rsid w:val="00604424"/>
    <w:rsid w:val="00604766"/>
    <w:rsid w:val="0061268F"/>
    <w:rsid w:val="0061459D"/>
    <w:rsid w:val="0061461C"/>
    <w:rsid w:val="00614968"/>
    <w:rsid w:val="006158D1"/>
    <w:rsid w:val="0062093C"/>
    <w:rsid w:val="00621977"/>
    <w:rsid w:val="00622975"/>
    <w:rsid w:val="00622A83"/>
    <w:rsid w:val="00622D7E"/>
    <w:rsid w:val="006243B2"/>
    <w:rsid w:val="00630272"/>
    <w:rsid w:val="006308C7"/>
    <w:rsid w:val="006312D0"/>
    <w:rsid w:val="00631323"/>
    <w:rsid w:val="00631977"/>
    <w:rsid w:val="006322D2"/>
    <w:rsid w:val="00633919"/>
    <w:rsid w:val="006353CB"/>
    <w:rsid w:val="00635B65"/>
    <w:rsid w:val="00637290"/>
    <w:rsid w:val="00637522"/>
    <w:rsid w:val="00637E95"/>
    <w:rsid w:val="00641177"/>
    <w:rsid w:val="006416C3"/>
    <w:rsid w:val="00641992"/>
    <w:rsid w:val="006421FF"/>
    <w:rsid w:val="006425F3"/>
    <w:rsid w:val="00643106"/>
    <w:rsid w:val="006439B9"/>
    <w:rsid w:val="00643CB1"/>
    <w:rsid w:val="00644B26"/>
    <w:rsid w:val="00644F5F"/>
    <w:rsid w:val="006454BD"/>
    <w:rsid w:val="00646FD3"/>
    <w:rsid w:val="0064787B"/>
    <w:rsid w:val="006478D8"/>
    <w:rsid w:val="006516BC"/>
    <w:rsid w:val="00651BFD"/>
    <w:rsid w:val="006530B0"/>
    <w:rsid w:val="00655338"/>
    <w:rsid w:val="00657B1C"/>
    <w:rsid w:val="00660AB1"/>
    <w:rsid w:val="006610FB"/>
    <w:rsid w:val="00663A0A"/>
    <w:rsid w:val="006642A1"/>
    <w:rsid w:val="00664339"/>
    <w:rsid w:val="00664DDA"/>
    <w:rsid w:val="006659AC"/>
    <w:rsid w:val="00666A25"/>
    <w:rsid w:val="00666AD0"/>
    <w:rsid w:val="006679D5"/>
    <w:rsid w:val="00670DE4"/>
    <w:rsid w:val="00671469"/>
    <w:rsid w:val="00672247"/>
    <w:rsid w:val="00672C23"/>
    <w:rsid w:val="00673B72"/>
    <w:rsid w:val="00673CEC"/>
    <w:rsid w:val="006740CC"/>
    <w:rsid w:val="006750F7"/>
    <w:rsid w:val="0067522D"/>
    <w:rsid w:val="00675A8A"/>
    <w:rsid w:val="00675CDC"/>
    <w:rsid w:val="00677AB7"/>
    <w:rsid w:val="0068177A"/>
    <w:rsid w:val="00681C1D"/>
    <w:rsid w:val="00682B07"/>
    <w:rsid w:val="00683F2F"/>
    <w:rsid w:val="00684C3B"/>
    <w:rsid w:val="00686D48"/>
    <w:rsid w:val="00686EDC"/>
    <w:rsid w:val="006876FB"/>
    <w:rsid w:val="00687840"/>
    <w:rsid w:val="006901FC"/>
    <w:rsid w:val="00690941"/>
    <w:rsid w:val="00690D35"/>
    <w:rsid w:val="0069189D"/>
    <w:rsid w:val="0069269A"/>
    <w:rsid w:val="006926B8"/>
    <w:rsid w:val="0069309F"/>
    <w:rsid w:val="00693814"/>
    <w:rsid w:val="0069417E"/>
    <w:rsid w:val="00695F0A"/>
    <w:rsid w:val="00696519"/>
    <w:rsid w:val="00696B0B"/>
    <w:rsid w:val="00697495"/>
    <w:rsid w:val="006A057A"/>
    <w:rsid w:val="006A0A33"/>
    <w:rsid w:val="006A0E8A"/>
    <w:rsid w:val="006A1E7F"/>
    <w:rsid w:val="006A2D09"/>
    <w:rsid w:val="006A451D"/>
    <w:rsid w:val="006A52C4"/>
    <w:rsid w:val="006A5C20"/>
    <w:rsid w:val="006A5CD0"/>
    <w:rsid w:val="006B166B"/>
    <w:rsid w:val="006B19CC"/>
    <w:rsid w:val="006B1BFE"/>
    <w:rsid w:val="006B3D5C"/>
    <w:rsid w:val="006B4007"/>
    <w:rsid w:val="006B49E9"/>
    <w:rsid w:val="006C0222"/>
    <w:rsid w:val="006C05F8"/>
    <w:rsid w:val="006C25C6"/>
    <w:rsid w:val="006C3ABE"/>
    <w:rsid w:val="006C4862"/>
    <w:rsid w:val="006C52F2"/>
    <w:rsid w:val="006C6363"/>
    <w:rsid w:val="006C7453"/>
    <w:rsid w:val="006C7912"/>
    <w:rsid w:val="006D12D0"/>
    <w:rsid w:val="006D3482"/>
    <w:rsid w:val="006D4ADC"/>
    <w:rsid w:val="006D4B47"/>
    <w:rsid w:val="006D5AAF"/>
    <w:rsid w:val="006D69B5"/>
    <w:rsid w:val="006E0256"/>
    <w:rsid w:val="006E0A7C"/>
    <w:rsid w:val="006E0B57"/>
    <w:rsid w:val="006E0D3B"/>
    <w:rsid w:val="006E0FE5"/>
    <w:rsid w:val="006E1024"/>
    <w:rsid w:val="006E1427"/>
    <w:rsid w:val="006E2491"/>
    <w:rsid w:val="006E2BD2"/>
    <w:rsid w:val="006E3716"/>
    <w:rsid w:val="006E3ED6"/>
    <w:rsid w:val="006E4FC1"/>
    <w:rsid w:val="006E5160"/>
    <w:rsid w:val="006E7970"/>
    <w:rsid w:val="006F01E1"/>
    <w:rsid w:val="006F0AFF"/>
    <w:rsid w:val="006F14BE"/>
    <w:rsid w:val="006F2FE8"/>
    <w:rsid w:val="006F40E6"/>
    <w:rsid w:val="006F4B91"/>
    <w:rsid w:val="006F5496"/>
    <w:rsid w:val="00700B38"/>
    <w:rsid w:val="0070346B"/>
    <w:rsid w:val="00703677"/>
    <w:rsid w:val="00705376"/>
    <w:rsid w:val="00706E77"/>
    <w:rsid w:val="00707733"/>
    <w:rsid w:val="0071021F"/>
    <w:rsid w:val="007111FB"/>
    <w:rsid w:val="007113F7"/>
    <w:rsid w:val="00711EB9"/>
    <w:rsid w:val="00712749"/>
    <w:rsid w:val="007128F5"/>
    <w:rsid w:val="007136CA"/>
    <w:rsid w:val="00713800"/>
    <w:rsid w:val="00714408"/>
    <w:rsid w:val="00714D1C"/>
    <w:rsid w:val="00716673"/>
    <w:rsid w:val="00716ED4"/>
    <w:rsid w:val="007203C1"/>
    <w:rsid w:val="007229DF"/>
    <w:rsid w:val="007230B1"/>
    <w:rsid w:val="00723AE6"/>
    <w:rsid w:val="00724ACC"/>
    <w:rsid w:val="0072675B"/>
    <w:rsid w:val="007267E5"/>
    <w:rsid w:val="0072739B"/>
    <w:rsid w:val="007305A1"/>
    <w:rsid w:val="00731029"/>
    <w:rsid w:val="007334CA"/>
    <w:rsid w:val="007335E0"/>
    <w:rsid w:val="00735812"/>
    <w:rsid w:val="0073620D"/>
    <w:rsid w:val="00736579"/>
    <w:rsid w:val="007379AC"/>
    <w:rsid w:val="007379AD"/>
    <w:rsid w:val="00737C91"/>
    <w:rsid w:val="00740D04"/>
    <w:rsid w:val="007418BC"/>
    <w:rsid w:val="00742A1E"/>
    <w:rsid w:val="00742E6B"/>
    <w:rsid w:val="00744513"/>
    <w:rsid w:val="00744FA6"/>
    <w:rsid w:val="007478E6"/>
    <w:rsid w:val="00747B08"/>
    <w:rsid w:val="007528C5"/>
    <w:rsid w:val="0075340A"/>
    <w:rsid w:val="00753410"/>
    <w:rsid w:val="007537F0"/>
    <w:rsid w:val="00753E59"/>
    <w:rsid w:val="0075403F"/>
    <w:rsid w:val="00754A56"/>
    <w:rsid w:val="007608B8"/>
    <w:rsid w:val="00762BB8"/>
    <w:rsid w:val="00763599"/>
    <w:rsid w:val="00763CEB"/>
    <w:rsid w:val="00765401"/>
    <w:rsid w:val="00765DF7"/>
    <w:rsid w:val="00770EE2"/>
    <w:rsid w:val="00771364"/>
    <w:rsid w:val="00771AB9"/>
    <w:rsid w:val="0077599E"/>
    <w:rsid w:val="00780463"/>
    <w:rsid w:val="00783A73"/>
    <w:rsid w:val="0078581A"/>
    <w:rsid w:val="00785BE9"/>
    <w:rsid w:val="00785CBC"/>
    <w:rsid w:val="007901D8"/>
    <w:rsid w:val="00792204"/>
    <w:rsid w:val="00792DEA"/>
    <w:rsid w:val="00793119"/>
    <w:rsid w:val="0079388F"/>
    <w:rsid w:val="00793992"/>
    <w:rsid w:val="00794EA6"/>
    <w:rsid w:val="00794F17"/>
    <w:rsid w:val="007955FB"/>
    <w:rsid w:val="00795601"/>
    <w:rsid w:val="00795F5B"/>
    <w:rsid w:val="00797451"/>
    <w:rsid w:val="00797C93"/>
    <w:rsid w:val="007A10EC"/>
    <w:rsid w:val="007A13FE"/>
    <w:rsid w:val="007A1D6D"/>
    <w:rsid w:val="007A3321"/>
    <w:rsid w:val="007A3AE3"/>
    <w:rsid w:val="007A421B"/>
    <w:rsid w:val="007A4557"/>
    <w:rsid w:val="007A7495"/>
    <w:rsid w:val="007B0066"/>
    <w:rsid w:val="007B2098"/>
    <w:rsid w:val="007B2EDF"/>
    <w:rsid w:val="007B38F9"/>
    <w:rsid w:val="007B3FA0"/>
    <w:rsid w:val="007B415A"/>
    <w:rsid w:val="007B4583"/>
    <w:rsid w:val="007B51F3"/>
    <w:rsid w:val="007B540F"/>
    <w:rsid w:val="007B7DA4"/>
    <w:rsid w:val="007C0461"/>
    <w:rsid w:val="007C1410"/>
    <w:rsid w:val="007C2B0E"/>
    <w:rsid w:val="007C3559"/>
    <w:rsid w:val="007C42B1"/>
    <w:rsid w:val="007C4C54"/>
    <w:rsid w:val="007C5294"/>
    <w:rsid w:val="007C5A54"/>
    <w:rsid w:val="007C6B20"/>
    <w:rsid w:val="007D1C15"/>
    <w:rsid w:val="007D1E5C"/>
    <w:rsid w:val="007D21CB"/>
    <w:rsid w:val="007D24F0"/>
    <w:rsid w:val="007D2C77"/>
    <w:rsid w:val="007D4468"/>
    <w:rsid w:val="007D4B58"/>
    <w:rsid w:val="007D5450"/>
    <w:rsid w:val="007D553C"/>
    <w:rsid w:val="007D5CE5"/>
    <w:rsid w:val="007D6C9D"/>
    <w:rsid w:val="007D75D6"/>
    <w:rsid w:val="007D7BE0"/>
    <w:rsid w:val="007E01A3"/>
    <w:rsid w:val="007E0210"/>
    <w:rsid w:val="007E47B2"/>
    <w:rsid w:val="007E4DB0"/>
    <w:rsid w:val="007E5372"/>
    <w:rsid w:val="007E591F"/>
    <w:rsid w:val="007E651C"/>
    <w:rsid w:val="007E65C1"/>
    <w:rsid w:val="007E77AA"/>
    <w:rsid w:val="007E78E4"/>
    <w:rsid w:val="007F0662"/>
    <w:rsid w:val="007F1D6E"/>
    <w:rsid w:val="007F3077"/>
    <w:rsid w:val="007F3C44"/>
    <w:rsid w:val="007F4B83"/>
    <w:rsid w:val="007F58C1"/>
    <w:rsid w:val="007F5959"/>
    <w:rsid w:val="007F6CE7"/>
    <w:rsid w:val="007F7CFE"/>
    <w:rsid w:val="00800A0F"/>
    <w:rsid w:val="00800DAB"/>
    <w:rsid w:val="008015CF"/>
    <w:rsid w:val="00801ACB"/>
    <w:rsid w:val="008032C9"/>
    <w:rsid w:val="00803ADD"/>
    <w:rsid w:val="008045B5"/>
    <w:rsid w:val="00805C76"/>
    <w:rsid w:val="00806871"/>
    <w:rsid w:val="008069A8"/>
    <w:rsid w:val="00806D54"/>
    <w:rsid w:val="00811C31"/>
    <w:rsid w:val="00811F39"/>
    <w:rsid w:val="00816B07"/>
    <w:rsid w:val="008171A5"/>
    <w:rsid w:val="00817371"/>
    <w:rsid w:val="008201BF"/>
    <w:rsid w:val="0082139A"/>
    <w:rsid w:val="0082225B"/>
    <w:rsid w:val="008238AC"/>
    <w:rsid w:val="00823FA8"/>
    <w:rsid w:val="008243D3"/>
    <w:rsid w:val="0082464C"/>
    <w:rsid w:val="00826965"/>
    <w:rsid w:val="0082708D"/>
    <w:rsid w:val="00827489"/>
    <w:rsid w:val="00827899"/>
    <w:rsid w:val="00831B02"/>
    <w:rsid w:val="008322C2"/>
    <w:rsid w:val="008332D3"/>
    <w:rsid w:val="00833318"/>
    <w:rsid w:val="00833421"/>
    <w:rsid w:val="0083396B"/>
    <w:rsid w:val="00834F8E"/>
    <w:rsid w:val="00835E07"/>
    <w:rsid w:val="008404FB"/>
    <w:rsid w:val="00840868"/>
    <w:rsid w:val="00841898"/>
    <w:rsid w:val="008426CB"/>
    <w:rsid w:val="00842D4B"/>
    <w:rsid w:val="00843AA8"/>
    <w:rsid w:val="00844511"/>
    <w:rsid w:val="00845F75"/>
    <w:rsid w:val="00846DB5"/>
    <w:rsid w:val="008471B8"/>
    <w:rsid w:val="00847968"/>
    <w:rsid w:val="00851195"/>
    <w:rsid w:val="008518B4"/>
    <w:rsid w:val="00851C02"/>
    <w:rsid w:val="008528FB"/>
    <w:rsid w:val="00852C9C"/>
    <w:rsid w:val="00852E5E"/>
    <w:rsid w:val="008545F2"/>
    <w:rsid w:val="00854F07"/>
    <w:rsid w:val="00855703"/>
    <w:rsid w:val="008558C8"/>
    <w:rsid w:val="00856DFB"/>
    <w:rsid w:val="00857526"/>
    <w:rsid w:val="00860512"/>
    <w:rsid w:val="00860F2E"/>
    <w:rsid w:val="008622C8"/>
    <w:rsid w:val="008639E5"/>
    <w:rsid w:val="00863E5C"/>
    <w:rsid w:val="00863EE9"/>
    <w:rsid w:val="008651F2"/>
    <w:rsid w:val="00866C73"/>
    <w:rsid w:val="00866EB7"/>
    <w:rsid w:val="00867B78"/>
    <w:rsid w:val="00870EF1"/>
    <w:rsid w:val="00871581"/>
    <w:rsid w:val="008732D7"/>
    <w:rsid w:val="008733F0"/>
    <w:rsid w:val="00874197"/>
    <w:rsid w:val="00877AE1"/>
    <w:rsid w:val="00880065"/>
    <w:rsid w:val="00880CE3"/>
    <w:rsid w:val="0088168D"/>
    <w:rsid w:val="008820DB"/>
    <w:rsid w:val="00885C0D"/>
    <w:rsid w:val="008909E8"/>
    <w:rsid w:val="00892864"/>
    <w:rsid w:val="00892ADF"/>
    <w:rsid w:val="00892C99"/>
    <w:rsid w:val="008931DA"/>
    <w:rsid w:val="008939D1"/>
    <w:rsid w:val="00893A89"/>
    <w:rsid w:val="008946A3"/>
    <w:rsid w:val="00896EB8"/>
    <w:rsid w:val="008A11ED"/>
    <w:rsid w:val="008A58D6"/>
    <w:rsid w:val="008A5ECF"/>
    <w:rsid w:val="008A6492"/>
    <w:rsid w:val="008A65D4"/>
    <w:rsid w:val="008A699C"/>
    <w:rsid w:val="008A6E0A"/>
    <w:rsid w:val="008B0884"/>
    <w:rsid w:val="008B189B"/>
    <w:rsid w:val="008B208C"/>
    <w:rsid w:val="008B2103"/>
    <w:rsid w:val="008B2B79"/>
    <w:rsid w:val="008B5065"/>
    <w:rsid w:val="008C4F6B"/>
    <w:rsid w:val="008C7DE4"/>
    <w:rsid w:val="008D0250"/>
    <w:rsid w:val="008D1B1E"/>
    <w:rsid w:val="008D2C81"/>
    <w:rsid w:val="008D7EF4"/>
    <w:rsid w:val="008E04B3"/>
    <w:rsid w:val="008E0AE6"/>
    <w:rsid w:val="008E41AD"/>
    <w:rsid w:val="008E466A"/>
    <w:rsid w:val="008E4F58"/>
    <w:rsid w:val="008E561C"/>
    <w:rsid w:val="008E6914"/>
    <w:rsid w:val="008E6E60"/>
    <w:rsid w:val="008F03C6"/>
    <w:rsid w:val="008F5152"/>
    <w:rsid w:val="008F6C7E"/>
    <w:rsid w:val="008F77C8"/>
    <w:rsid w:val="00900585"/>
    <w:rsid w:val="009013FE"/>
    <w:rsid w:val="00902D4F"/>
    <w:rsid w:val="00904052"/>
    <w:rsid w:val="00904221"/>
    <w:rsid w:val="00904952"/>
    <w:rsid w:val="00905F25"/>
    <w:rsid w:val="00911D9C"/>
    <w:rsid w:val="0091272D"/>
    <w:rsid w:val="00913935"/>
    <w:rsid w:val="00914232"/>
    <w:rsid w:val="009147FB"/>
    <w:rsid w:val="009149A7"/>
    <w:rsid w:val="00914EDD"/>
    <w:rsid w:val="00920683"/>
    <w:rsid w:val="00920ED8"/>
    <w:rsid w:val="009232DE"/>
    <w:rsid w:val="0092493B"/>
    <w:rsid w:val="0092504F"/>
    <w:rsid w:val="00927079"/>
    <w:rsid w:val="009304DE"/>
    <w:rsid w:val="00930D37"/>
    <w:rsid w:val="00931198"/>
    <w:rsid w:val="00931993"/>
    <w:rsid w:val="00932403"/>
    <w:rsid w:val="009325A4"/>
    <w:rsid w:val="00933A78"/>
    <w:rsid w:val="00934AB0"/>
    <w:rsid w:val="00934AE7"/>
    <w:rsid w:val="00934DD1"/>
    <w:rsid w:val="0094285D"/>
    <w:rsid w:val="00942BE3"/>
    <w:rsid w:val="009444B8"/>
    <w:rsid w:val="00944A4C"/>
    <w:rsid w:val="009455B5"/>
    <w:rsid w:val="00945EE2"/>
    <w:rsid w:val="00946A0D"/>
    <w:rsid w:val="009470A2"/>
    <w:rsid w:val="0094730B"/>
    <w:rsid w:val="00947B0A"/>
    <w:rsid w:val="00950702"/>
    <w:rsid w:val="00950AC5"/>
    <w:rsid w:val="00951449"/>
    <w:rsid w:val="009565F7"/>
    <w:rsid w:val="00960ED6"/>
    <w:rsid w:val="009654A2"/>
    <w:rsid w:val="009656AD"/>
    <w:rsid w:val="009673BD"/>
    <w:rsid w:val="00967449"/>
    <w:rsid w:val="00967941"/>
    <w:rsid w:val="00967A99"/>
    <w:rsid w:val="009706CB"/>
    <w:rsid w:val="00970D0C"/>
    <w:rsid w:val="00970F56"/>
    <w:rsid w:val="00971125"/>
    <w:rsid w:val="00972E10"/>
    <w:rsid w:val="00972E2D"/>
    <w:rsid w:val="009749FB"/>
    <w:rsid w:val="0097500E"/>
    <w:rsid w:val="009754A2"/>
    <w:rsid w:val="00975B50"/>
    <w:rsid w:val="00980192"/>
    <w:rsid w:val="009810BF"/>
    <w:rsid w:val="00981692"/>
    <w:rsid w:val="00981AEE"/>
    <w:rsid w:val="00981EE8"/>
    <w:rsid w:val="00982227"/>
    <w:rsid w:val="00982311"/>
    <w:rsid w:val="00983BBE"/>
    <w:rsid w:val="0098402F"/>
    <w:rsid w:val="00985AC7"/>
    <w:rsid w:val="009862DF"/>
    <w:rsid w:val="009863B2"/>
    <w:rsid w:val="00987131"/>
    <w:rsid w:val="009911BB"/>
    <w:rsid w:val="00991FD5"/>
    <w:rsid w:val="00995C18"/>
    <w:rsid w:val="009967F2"/>
    <w:rsid w:val="0099743D"/>
    <w:rsid w:val="009A041B"/>
    <w:rsid w:val="009A213B"/>
    <w:rsid w:val="009A2B18"/>
    <w:rsid w:val="009A3DAD"/>
    <w:rsid w:val="009A43DD"/>
    <w:rsid w:val="009A4F8D"/>
    <w:rsid w:val="009A6CC1"/>
    <w:rsid w:val="009B0AE4"/>
    <w:rsid w:val="009B1967"/>
    <w:rsid w:val="009B20A1"/>
    <w:rsid w:val="009B29A1"/>
    <w:rsid w:val="009B2E0E"/>
    <w:rsid w:val="009B2EAF"/>
    <w:rsid w:val="009B3F70"/>
    <w:rsid w:val="009B4C42"/>
    <w:rsid w:val="009B5115"/>
    <w:rsid w:val="009B5803"/>
    <w:rsid w:val="009B591C"/>
    <w:rsid w:val="009B6D1A"/>
    <w:rsid w:val="009B748C"/>
    <w:rsid w:val="009C0056"/>
    <w:rsid w:val="009C09CF"/>
    <w:rsid w:val="009C192B"/>
    <w:rsid w:val="009C20E1"/>
    <w:rsid w:val="009C2A13"/>
    <w:rsid w:val="009C3DD8"/>
    <w:rsid w:val="009C3EAB"/>
    <w:rsid w:val="009C3F0A"/>
    <w:rsid w:val="009C46DF"/>
    <w:rsid w:val="009C5C85"/>
    <w:rsid w:val="009C6963"/>
    <w:rsid w:val="009C75D5"/>
    <w:rsid w:val="009D0B9C"/>
    <w:rsid w:val="009D12F9"/>
    <w:rsid w:val="009D19D2"/>
    <w:rsid w:val="009D21CE"/>
    <w:rsid w:val="009D28BB"/>
    <w:rsid w:val="009D2CE3"/>
    <w:rsid w:val="009D336B"/>
    <w:rsid w:val="009D456A"/>
    <w:rsid w:val="009D4BBF"/>
    <w:rsid w:val="009D5C3C"/>
    <w:rsid w:val="009E00CA"/>
    <w:rsid w:val="009E042E"/>
    <w:rsid w:val="009E15EA"/>
    <w:rsid w:val="009E1C84"/>
    <w:rsid w:val="009E260D"/>
    <w:rsid w:val="009E2687"/>
    <w:rsid w:val="009E3954"/>
    <w:rsid w:val="009E3C0A"/>
    <w:rsid w:val="009E706F"/>
    <w:rsid w:val="009E7209"/>
    <w:rsid w:val="009F008E"/>
    <w:rsid w:val="009F0CE2"/>
    <w:rsid w:val="009F19B8"/>
    <w:rsid w:val="009F2B98"/>
    <w:rsid w:val="009F3541"/>
    <w:rsid w:val="009F6484"/>
    <w:rsid w:val="009F69F3"/>
    <w:rsid w:val="009F74DC"/>
    <w:rsid w:val="00A0000E"/>
    <w:rsid w:val="00A00018"/>
    <w:rsid w:val="00A00C50"/>
    <w:rsid w:val="00A01911"/>
    <w:rsid w:val="00A01A5B"/>
    <w:rsid w:val="00A038C9"/>
    <w:rsid w:val="00A039A6"/>
    <w:rsid w:val="00A046A1"/>
    <w:rsid w:val="00A07107"/>
    <w:rsid w:val="00A079D7"/>
    <w:rsid w:val="00A10AD2"/>
    <w:rsid w:val="00A10E4F"/>
    <w:rsid w:val="00A14644"/>
    <w:rsid w:val="00A151BE"/>
    <w:rsid w:val="00A16F67"/>
    <w:rsid w:val="00A17D57"/>
    <w:rsid w:val="00A20C0F"/>
    <w:rsid w:val="00A20F44"/>
    <w:rsid w:val="00A25DD3"/>
    <w:rsid w:val="00A26533"/>
    <w:rsid w:val="00A26A35"/>
    <w:rsid w:val="00A301F3"/>
    <w:rsid w:val="00A31714"/>
    <w:rsid w:val="00A31BC9"/>
    <w:rsid w:val="00A31DAB"/>
    <w:rsid w:val="00A3212E"/>
    <w:rsid w:val="00A338F3"/>
    <w:rsid w:val="00A34AD2"/>
    <w:rsid w:val="00A35E1D"/>
    <w:rsid w:val="00A35E77"/>
    <w:rsid w:val="00A36757"/>
    <w:rsid w:val="00A36E71"/>
    <w:rsid w:val="00A379EF"/>
    <w:rsid w:val="00A40254"/>
    <w:rsid w:val="00A4251C"/>
    <w:rsid w:val="00A42E6E"/>
    <w:rsid w:val="00A44751"/>
    <w:rsid w:val="00A45ED5"/>
    <w:rsid w:val="00A464AD"/>
    <w:rsid w:val="00A469C5"/>
    <w:rsid w:val="00A46A5C"/>
    <w:rsid w:val="00A51D46"/>
    <w:rsid w:val="00A52043"/>
    <w:rsid w:val="00A52C2D"/>
    <w:rsid w:val="00A533C2"/>
    <w:rsid w:val="00A53458"/>
    <w:rsid w:val="00A53B56"/>
    <w:rsid w:val="00A54367"/>
    <w:rsid w:val="00A5454B"/>
    <w:rsid w:val="00A60953"/>
    <w:rsid w:val="00A62380"/>
    <w:rsid w:val="00A6560B"/>
    <w:rsid w:val="00A658DC"/>
    <w:rsid w:val="00A662EB"/>
    <w:rsid w:val="00A66DE2"/>
    <w:rsid w:val="00A66ED5"/>
    <w:rsid w:val="00A67968"/>
    <w:rsid w:val="00A67A7F"/>
    <w:rsid w:val="00A70208"/>
    <w:rsid w:val="00A70D64"/>
    <w:rsid w:val="00A70FCC"/>
    <w:rsid w:val="00A7134E"/>
    <w:rsid w:val="00A714D0"/>
    <w:rsid w:val="00A72080"/>
    <w:rsid w:val="00A7225B"/>
    <w:rsid w:val="00A73639"/>
    <w:rsid w:val="00A74177"/>
    <w:rsid w:val="00A748AF"/>
    <w:rsid w:val="00A756AB"/>
    <w:rsid w:val="00A75F6A"/>
    <w:rsid w:val="00A76A8C"/>
    <w:rsid w:val="00A77181"/>
    <w:rsid w:val="00A807C6"/>
    <w:rsid w:val="00A80F53"/>
    <w:rsid w:val="00A81BB1"/>
    <w:rsid w:val="00A82091"/>
    <w:rsid w:val="00A83516"/>
    <w:rsid w:val="00A83EDA"/>
    <w:rsid w:val="00A855D7"/>
    <w:rsid w:val="00A87C8F"/>
    <w:rsid w:val="00A91815"/>
    <w:rsid w:val="00A919D8"/>
    <w:rsid w:val="00A91DA4"/>
    <w:rsid w:val="00A93616"/>
    <w:rsid w:val="00A9378E"/>
    <w:rsid w:val="00A9530E"/>
    <w:rsid w:val="00A96BC1"/>
    <w:rsid w:val="00A974CB"/>
    <w:rsid w:val="00A97F30"/>
    <w:rsid w:val="00AA1923"/>
    <w:rsid w:val="00AA2819"/>
    <w:rsid w:val="00AA2B2C"/>
    <w:rsid w:val="00AA3606"/>
    <w:rsid w:val="00AA58D0"/>
    <w:rsid w:val="00AA5967"/>
    <w:rsid w:val="00AB3A12"/>
    <w:rsid w:val="00AB6548"/>
    <w:rsid w:val="00AB7956"/>
    <w:rsid w:val="00AB7B32"/>
    <w:rsid w:val="00AC18C1"/>
    <w:rsid w:val="00AC19DC"/>
    <w:rsid w:val="00AC4203"/>
    <w:rsid w:val="00AC4D09"/>
    <w:rsid w:val="00AC5AA3"/>
    <w:rsid w:val="00AC6365"/>
    <w:rsid w:val="00AC638B"/>
    <w:rsid w:val="00AC6532"/>
    <w:rsid w:val="00AD2383"/>
    <w:rsid w:val="00AD3B8E"/>
    <w:rsid w:val="00AD3F66"/>
    <w:rsid w:val="00AD4071"/>
    <w:rsid w:val="00AD6780"/>
    <w:rsid w:val="00AD67CB"/>
    <w:rsid w:val="00AD6D18"/>
    <w:rsid w:val="00AE044E"/>
    <w:rsid w:val="00AE0B4D"/>
    <w:rsid w:val="00AE2451"/>
    <w:rsid w:val="00AE253C"/>
    <w:rsid w:val="00AE3C35"/>
    <w:rsid w:val="00AE41A3"/>
    <w:rsid w:val="00AE41FF"/>
    <w:rsid w:val="00AE4D7A"/>
    <w:rsid w:val="00AE4DEB"/>
    <w:rsid w:val="00AF0DC8"/>
    <w:rsid w:val="00AF1AA6"/>
    <w:rsid w:val="00AF2395"/>
    <w:rsid w:val="00AF2A53"/>
    <w:rsid w:val="00AF54DF"/>
    <w:rsid w:val="00AF5860"/>
    <w:rsid w:val="00AF6375"/>
    <w:rsid w:val="00AF7531"/>
    <w:rsid w:val="00B00526"/>
    <w:rsid w:val="00B0114E"/>
    <w:rsid w:val="00B01AB3"/>
    <w:rsid w:val="00B02555"/>
    <w:rsid w:val="00B0421B"/>
    <w:rsid w:val="00B05359"/>
    <w:rsid w:val="00B0540A"/>
    <w:rsid w:val="00B05BB9"/>
    <w:rsid w:val="00B06465"/>
    <w:rsid w:val="00B1006C"/>
    <w:rsid w:val="00B10D1E"/>
    <w:rsid w:val="00B11720"/>
    <w:rsid w:val="00B12287"/>
    <w:rsid w:val="00B1234F"/>
    <w:rsid w:val="00B1325A"/>
    <w:rsid w:val="00B151D9"/>
    <w:rsid w:val="00B22075"/>
    <w:rsid w:val="00B22450"/>
    <w:rsid w:val="00B22560"/>
    <w:rsid w:val="00B226DC"/>
    <w:rsid w:val="00B22E21"/>
    <w:rsid w:val="00B23F7A"/>
    <w:rsid w:val="00B24790"/>
    <w:rsid w:val="00B25E25"/>
    <w:rsid w:val="00B26C4C"/>
    <w:rsid w:val="00B27242"/>
    <w:rsid w:val="00B30608"/>
    <w:rsid w:val="00B329A4"/>
    <w:rsid w:val="00B32DA2"/>
    <w:rsid w:val="00B33189"/>
    <w:rsid w:val="00B34BAF"/>
    <w:rsid w:val="00B3660B"/>
    <w:rsid w:val="00B367C0"/>
    <w:rsid w:val="00B375A4"/>
    <w:rsid w:val="00B41795"/>
    <w:rsid w:val="00B421F8"/>
    <w:rsid w:val="00B42207"/>
    <w:rsid w:val="00B426FE"/>
    <w:rsid w:val="00B42B2A"/>
    <w:rsid w:val="00B445A9"/>
    <w:rsid w:val="00B44CCC"/>
    <w:rsid w:val="00B46F69"/>
    <w:rsid w:val="00B47F5C"/>
    <w:rsid w:val="00B503FE"/>
    <w:rsid w:val="00B515E0"/>
    <w:rsid w:val="00B51B1F"/>
    <w:rsid w:val="00B53D8D"/>
    <w:rsid w:val="00B544AD"/>
    <w:rsid w:val="00B54A46"/>
    <w:rsid w:val="00B54C7C"/>
    <w:rsid w:val="00B55720"/>
    <w:rsid w:val="00B57402"/>
    <w:rsid w:val="00B61453"/>
    <w:rsid w:val="00B617E6"/>
    <w:rsid w:val="00B63998"/>
    <w:rsid w:val="00B639AE"/>
    <w:rsid w:val="00B63F51"/>
    <w:rsid w:val="00B65933"/>
    <w:rsid w:val="00B670EE"/>
    <w:rsid w:val="00B67DB5"/>
    <w:rsid w:val="00B70317"/>
    <w:rsid w:val="00B70E23"/>
    <w:rsid w:val="00B72EC5"/>
    <w:rsid w:val="00B74119"/>
    <w:rsid w:val="00B75EC4"/>
    <w:rsid w:val="00B76E90"/>
    <w:rsid w:val="00B770E9"/>
    <w:rsid w:val="00B81466"/>
    <w:rsid w:val="00B820FC"/>
    <w:rsid w:val="00B851D7"/>
    <w:rsid w:val="00B86692"/>
    <w:rsid w:val="00B900EE"/>
    <w:rsid w:val="00B907DB"/>
    <w:rsid w:val="00B921A5"/>
    <w:rsid w:val="00B93908"/>
    <w:rsid w:val="00B9396E"/>
    <w:rsid w:val="00B93AFF"/>
    <w:rsid w:val="00B9408B"/>
    <w:rsid w:val="00B94161"/>
    <w:rsid w:val="00B94F01"/>
    <w:rsid w:val="00B956C0"/>
    <w:rsid w:val="00B9623E"/>
    <w:rsid w:val="00B96C3F"/>
    <w:rsid w:val="00B9789B"/>
    <w:rsid w:val="00B97989"/>
    <w:rsid w:val="00BA0026"/>
    <w:rsid w:val="00BA0617"/>
    <w:rsid w:val="00BA0BE8"/>
    <w:rsid w:val="00BA1700"/>
    <w:rsid w:val="00BA1F76"/>
    <w:rsid w:val="00BA242B"/>
    <w:rsid w:val="00BA253A"/>
    <w:rsid w:val="00BA4CF4"/>
    <w:rsid w:val="00BA5B9E"/>
    <w:rsid w:val="00BA76D3"/>
    <w:rsid w:val="00BA7EFC"/>
    <w:rsid w:val="00BB0293"/>
    <w:rsid w:val="00BB34DF"/>
    <w:rsid w:val="00BB3EC1"/>
    <w:rsid w:val="00BB4EA7"/>
    <w:rsid w:val="00BB4F12"/>
    <w:rsid w:val="00BB5A5F"/>
    <w:rsid w:val="00BB5DA1"/>
    <w:rsid w:val="00BB7DEA"/>
    <w:rsid w:val="00BC010E"/>
    <w:rsid w:val="00BC289F"/>
    <w:rsid w:val="00BC2CC7"/>
    <w:rsid w:val="00BC3FDF"/>
    <w:rsid w:val="00BC4648"/>
    <w:rsid w:val="00BC55F5"/>
    <w:rsid w:val="00BC7C62"/>
    <w:rsid w:val="00BD0AE6"/>
    <w:rsid w:val="00BD13E3"/>
    <w:rsid w:val="00BD2853"/>
    <w:rsid w:val="00BD28FF"/>
    <w:rsid w:val="00BD58C2"/>
    <w:rsid w:val="00BD7F35"/>
    <w:rsid w:val="00BE0621"/>
    <w:rsid w:val="00BE11C6"/>
    <w:rsid w:val="00BE365E"/>
    <w:rsid w:val="00BE4C66"/>
    <w:rsid w:val="00BE50B3"/>
    <w:rsid w:val="00BE5101"/>
    <w:rsid w:val="00BE6612"/>
    <w:rsid w:val="00BF2815"/>
    <w:rsid w:val="00BF2D73"/>
    <w:rsid w:val="00BF39A8"/>
    <w:rsid w:val="00BF4669"/>
    <w:rsid w:val="00BF4B98"/>
    <w:rsid w:val="00BF587B"/>
    <w:rsid w:val="00BF5BF8"/>
    <w:rsid w:val="00BF5FE6"/>
    <w:rsid w:val="00BF6000"/>
    <w:rsid w:val="00BF61B0"/>
    <w:rsid w:val="00BF63D9"/>
    <w:rsid w:val="00BF6821"/>
    <w:rsid w:val="00BF752B"/>
    <w:rsid w:val="00C0047F"/>
    <w:rsid w:val="00C00AF6"/>
    <w:rsid w:val="00C0141A"/>
    <w:rsid w:val="00C0180C"/>
    <w:rsid w:val="00C01FA5"/>
    <w:rsid w:val="00C021BB"/>
    <w:rsid w:val="00C05314"/>
    <w:rsid w:val="00C06825"/>
    <w:rsid w:val="00C06E57"/>
    <w:rsid w:val="00C06E80"/>
    <w:rsid w:val="00C0707C"/>
    <w:rsid w:val="00C079C0"/>
    <w:rsid w:val="00C152A7"/>
    <w:rsid w:val="00C15A33"/>
    <w:rsid w:val="00C170D4"/>
    <w:rsid w:val="00C1766E"/>
    <w:rsid w:val="00C2070E"/>
    <w:rsid w:val="00C2101A"/>
    <w:rsid w:val="00C21CDC"/>
    <w:rsid w:val="00C2226A"/>
    <w:rsid w:val="00C23957"/>
    <w:rsid w:val="00C264FE"/>
    <w:rsid w:val="00C266ED"/>
    <w:rsid w:val="00C27560"/>
    <w:rsid w:val="00C333EC"/>
    <w:rsid w:val="00C33D75"/>
    <w:rsid w:val="00C343B1"/>
    <w:rsid w:val="00C3456B"/>
    <w:rsid w:val="00C35971"/>
    <w:rsid w:val="00C36F1A"/>
    <w:rsid w:val="00C40512"/>
    <w:rsid w:val="00C40D45"/>
    <w:rsid w:val="00C40E1E"/>
    <w:rsid w:val="00C41B3E"/>
    <w:rsid w:val="00C421B2"/>
    <w:rsid w:val="00C43631"/>
    <w:rsid w:val="00C45104"/>
    <w:rsid w:val="00C461A2"/>
    <w:rsid w:val="00C503CC"/>
    <w:rsid w:val="00C51411"/>
    <w:rsid w:val="00C53141"/>
    <w:rsid w:val="00C53164"/>
    <w:rsid w:val="00C54535"/>
    <w:rsid w:val="00C55742"/>
    <w:rsid w:val="00C55F40"/>
    <w:rsid w:val="00C5630F"/>
    <w:rsid w:val="00C60178"/>
    <w:rsid w:val="00C645FE"/>
    <w:rsid w:val="00C666D0"/>
    <w:rsid w:val="00C66751"/>
    <w:rsid w:val="00C70EF1"/>
    <w:rsid w:val="00C75372"/>
    <w:rsid w:val="00C76ACB"/>
    <w:rsid w:val="00C76F02"/>
    <w:rsid w:val="00C77BA2"/>
    <w:rsid w:val="00C80230"/>
    <w:rsid w:val="00C82EF6"/>
    <w:rsid w:val="00C83DC1"/>
    <w:rsid w:val="00C83F8D"/>
    <w:rsid w:val="00C8509A"/>
    <w:rsid w:val="00C85F0D"/>
    <w:rsid w:val="00C86A1A"/>
    <w:rsid w:val="00C86BB4"/>
    <w:rsid w:val="00C8715E"/>
    <w:rsid w:val="00C90183"/>
    <w:rsid w:val="00C9316F"/>
    <w:rsid w:val="00C9335A"/>
    <w:rsid w:val="00C939DB"/>
    <w:rsid w:val="00C96BEE"/>
    <w:rsid w:val="00C970D6"/>
    <w:rsid w:val="00CA02CD"/>
    <w:rsid w:val="00CA14E8"/>
    <w:rsid w:val="00CA1B98"/>
    <w:rsid w:val="00CA2A2E"/>
    <w:rsid w:val="00CA2EA9"/>
    <w:rsid w:val="00CA3615"/>
    <w:rsid w:val="00CA5509"/>
    <w:rsid w:val="00CA6A3D"/>
    <w:rsid w:val="00CA6C03"/>
    <w:rsid w:val="00CA79B1"/>
    <w:rsid w:val="00CA7B6E"/>
    <w:rsid w:val="00CB0B5B"/>
    <w:rsid w:val="00CB0F02"/>
    <w:rsid w:val="00CB2537"/>
    <w:rsid w:val="00CB2911"/>
    <w:rsid w:val="00CB532C"/>
    <w:rsid w:val="00CB60FF"/>
    <w:rsid w:val="00CB6338"/>
    <w:rsid w:val="00CB6A25"/>
    <w:rsid w:val="00CB7567"/>
    <w:rsid w:val="00CC0D8F"/>
    <w:rsid w:val="00CC15D7"/>
    <w:rsid w:val="00CC25CF"/>
    <w:rsid w:val="00CC26C1"/>
    <w:rsid w:val="00CC2F88"/>
    <w:rsid w:val="00CC333A"/>
    <w:rsid w:val="00CC3B35"/>
    <w:rsid w:val="00CC42B2"/>
    <w:rsid w:val="00CC4476"/>
    <w:rsid w:val="00CC553E"/>
    <w:rsid w:val="00CC7046"/>
    <w:rsid w:val="00CC719F"/>
    <w:rsid w:val="00CC7D0C"/>
    <w:rsid w:val="00CD04D2"/>
    <w:rsid w:val="00CD1B54"/>
    <w:rsid w:val="00CD1D01"/>
    <w:rsid w:val="00CD2EF1"/>
    <w:rsid w:val="00CD40F6"/>
    <w:rsid w:val="00CD4F0F"/>
    <w:rsid w:val="00CD59FF"/>
    <w:rsid w:val="00CD6AAC"/>
    <w:rsid w:val="00CD6D20"/>
    <w:rsid w:val="00CD7019"/>
    <w:rsid w:val="00CE4B5D"/>
    <w:rsid w:val="00CE4D34"/>
    <w:rsid w:val="00CF15BC"/>
    <w:rsid w:val="00CF1BD4"/>
    <w:rsid w:val="00CF1D51"/>
    <w:rsid w:val="00CF2745"/>
    <w:rsid w:val="00CF2809"/>
    <w:rsid w:val="00CF2B43"/>
    <w:rsid w:val="00CF2E2E"/>
    <w:rsid w:val="00CF4A0D"/>
    <w:rsid w:val="00CF4FD8"/>
    <w:rsid w:val="00CF52E2"/>
    <w:rsid w:val="00CF56BD"/>
    <w:rsid w:val="00CF5830"/>
    <w:rsid w:val="00CF7E08"/>
    <w:rsid w:val="00D0088E"/>
    <w:rsid w:val="00D01D75"/>
    <w:rsid w:val="00D025C8"/>
    <w:rsid w:val="00D02DCD"/>
    <w:rsid w:val="00D03320"/>
    <w:rsid w:val="00D03518"/>
    <w:rsid w:val="00D048E1"/>
    <w:rsid w:val="00D07B72"/>
    <w:rsid w:val="00D10984"/>
    <w:rsid w:val="00D10E75"/>
    <w:rsid w:val="00D11E23"/>
    <w:rsid w:val="00D1300B"/>
    <w:rsid w:val="00D1360D"/>
    <w:rsid w:val="00D138E8"/>
    <w:rsid w:val="00D1586A"/>
    <w:rsid w:val="00D15956"/>
    <w:rsid w:val="00D159BA"/>
    <w:rsid w:val="00D168F7"/>
    <w:rsid w:val="00D17579"/>
    <w:rsid w:val="00D17C8C"/>
    <w:rsid w:val="00D17E66"/>
    <w:rsid w:val="00D17F67"/>
    <w:rsid w:val="00D20F8D"/>
    <w:rsid w:val="00D21E8C"/>
    <w:rsid w:val="00D23C13"/>
    <w:rsid w:val="00D25349"/>
    <w:rsid w:val="00D30F28"/>
    <w:rsid w:val="00D31E26"/>
    <w:rsid w:val="00D32D29"/>
    <w:rsid w:val="00D34A6C"/>
    <w:rsid w:val="00D34AF9"/>
    <w:rsid w:val="00D35BE0"/>
    <w:rsid w:val="00D404C9"/>
    <w:rsid w:val="00D407DC"/>
    <w:rsid w:val="00D44C70"/>
    <w:rsid w:val="00D44CC2"/>
    <w:rsid w:val="00D45823"/>
    <w:rsid w:val="00D45ECE"/>
    <w:rsid w:val="00D46929"/>
    <w:rsid w:val="00D46FD9"/>
    <w:rsid w:val="00D47F83"/>
    <w:rsid w:val="00D507E3"/>
    <w:rsid w:val="00D52CC7"/>
    <w:rsid w:val="00D53774"/>
    <w:rsid w:val="00D54AF9"/>
    <w:rsid w:val="00D55192"/>
    <w:rsid w:val="00D556B7"/>
    <w:rsid w:val="00D55E0A"/>
    <w:rsid w:val="00D56CA1"/>
    <w:rsid w:val="00D6099B"/>
    <w:rsid w:val="00D61AD7"/>
    <w:rsid w:val="00D62A72"/>
    <w:rsid w:val="00D633D1"/>
    <w:rsid w:val="00D63572"/>
    <w:rsid w:val="00D64021"/>
    <w:rsid w:val="00D640A8"/>
    <w:rsid w:val="00D64883"/>
    <w:rsid w:val="00D65028"/>
    <w:rsid w:val="00D65B4E"/>
    <w:rsid w:val="00D65E1B"/>
    <w:rsid w:val="00D67F33"/>
    <w:rsid w:val="00D714E1"/>
    <w:rsid w:val="00D73627"/>
    <w:rsid w:val="00D75B2E"/>
    <w:rsid w:val="00D75D4E"/>
    <w:rsid w:val="00D7743A"/>
    <w:rsid w:val="00D806E3"/>
    <w:rsid w:val="00D82A8A"/>
    <w:rsid w:val="00D838C5"/>
    <w:rsid w:val="00D84708"/>
    <w:rsid w:val="00D855E5"/>
    <w:rsid w:val="00D85C0F"/>
    <w:rsid w:val="00D8759C"/>
    <w:rsid w:val="00D90AB8"/>
    <w:rsid w:val="00D90E06"/>
    <w:rsid w:val="00D90E19"/>
    <w:rsid w:val="00D91620"/>
    <w:rsid w:val="00D927EB"/>
    <w:rsid w:val="00D92BF6"/>
    <w:rsid w:val="00D937AE"/>
    <w:rsid w:val="00D93BA9"/>
    <w:rsid w:val="00D9401A"/>
    <w:rsid w:val="00D96291"/>
    <w:rsid w:val="00D977F0"/>
    <w:rsid w:val="00D97E61"/>
    <w:rsid w:val="00D97E65"/>
    <w:rsid w:val="00DA1C17"/>
    <w:rsid w:val="00DA2B52"/>
    <w:rsid w:val="00DA4143"/>
    <w:rsid w:val="00DA48E8"/>
    <w:rsid w:val="00DA4A25"/>
    <w:rsid w:val="00DA4A59"/>
    <w:rsid w:val="00DA5755"/>
    <w:rsid w:val="00DA5AB1"/>
    <w:rsid w:val="00DA5CF4"/>
    <w:rsid w:val="00DA5EB9"/>
    <w:rsid w:val="00DA668E"/>
    <w:rsid w:val="00DA6D00"/>
    <w:rsid w:val="00DA77E9"/>
    <w:rsid w:val="00DA7BA8"/>
    <w:rsid w:val="00DB002E"/>
    <w:rsid w:val="00DB0C4B"/>
    <w:rsid w:val="00DB2FCF"/>
    <w:rsid w:val="00DB5E0B"/>
    <w:rsid w:val="00DC0C7F"/>
    <w:rsid w:val="00DC1B5E"/>
    <w:rsid w:val="00DC234D"/>
    <w:rsid w:val="00DC2F09"/>
    <w:rsid w:val="00DC35CE"/>
    <w:rsid w:val="00DC42BF"/>
    <w:rsid w:val="00DC651C"/>
    <w:rsid w:val="00DD19C6"/>
    <w:rsid w:val="00DD2AE0"/>
    <w:rsid w:val="00DD4E53"/>
    <w:rsid w:val="00DD5114"/>
    <w:rsid w:val="00DD6391"/>
    <w:rsid w:val="00DD6DA5"/>
    <w:rsid w:val="00DD7475"/>
    <w:rsid w:val="00DE0336"/>
    <w:rsid w:val="00DE34A1"/>
    <w:rsid w:val="00DE4297"/>
    <w:rsid w:val="00DE5E83"/>
    <w:rsid w:val="00DF00F6"/>
    <w:rsid w:val="00DF197E"/>
    <w:rsid w:val="00DF3461"/>
    <w:rsid w:val="00DF359B"/>
    <w:rsid w:val="00DF4022"/>
    <w:rsid w:val="00DF4C8C"/>
    <w:rsid w:val="00DF6B60"/>
    <w:rsid w:val="00DF70A9"/>
    <w:rsid w:val="00DF752B"/>
    <w:rsid w:val="00E006AE"/>
    <w:rsid w:val="00E04850"/>
    <w:rsid w:val="00E052D0"/>
    <w:rsid w:val="00E05312"/>
    <w:rsid w:val="00E0550A"/>
    <w:rsid w:val="00E06808"/>
    <w:rsid w:val="00E071EC"/>
    <w:rsid w:val="00E075AD"/>
    <w:rsid w:val="00E07F72"/>
    <w:rsid w:val="00E1199D"/>
    <w:rsid w:val="00E12097"/>
    <w:rsid w:val="00E13510"/>
    <w:rsid w:val="00E13D7B"/>
    <w:rsid w:val="00E1649D"/>
    <w:rsid w:val="00E20D7B"/>
    <w:rsid w:val="00E2265D"/>
    <w:rsid w:val="00E2296F"/>
    <w:rsid w:val="00E23469"/>
    <w:rsid w:val="00E2412C"/>
    <w:rsid w:val="00E243C5"/>
    <w:rsid w:val="00E24EF5"/>
    <w:rsid w:val="00E25DB8"/>
    <w:rsid w:val="00E25F92"/>
    <w:rsid w:val="00E26183"/>
    <w:rsid w:val="00E26472"/>
    <w:rsid w:val="00E3286C"/>
    <w:rsid w:val="00E32AF6"/>
    <w:rsid w:val="00E338BB"/>
    <w:rsid w:val="00E3520B"/>
    <w:rsid w:val="00E35429"/>
    <w:rsid w:val="00E365A0"/>
    <w:rsid w:val="00E41CEF"/>
    <w:rsid w:val="00E4222D"/>
    <w:rsid w:val="00E42678"/>
    <w:rsid w:val="00E42FA2"/>
    <w:rsid w:val="00E431AA"/>
    <w:rsid w:val="00E439A9"/>
    <w:rsid w:val="00E44538"/>
    <w:rsid w:val="00E45664"/>
    <w:rsid w:val="00E5034D"/>
    <w:rsid w:val="00E504D2"/>
    <w:rsid w:val="00E50534"/>
    <w:rsid w:val="00E50DA5"/>
    <w:rsid w:val="00E5128E"/>
    <w:rsid w:val="00E51AA7"/>
    <w:rsid w:val="00E52009"/>
    <w:rsid w:val="00E52F27"/>
    <w:rsid w:val="00E530F3"/>
    <w:rsid w:val="00E5335C"/>
    <w:rsid w:val="00E55688"/>
    <w:rsid w:val="00E55BB0"/>
    <w:rsid w:val="00E56AB1"/>
    <w:rsid w:val="00E57D8A"/>
    <w:rsid w:val="00E57DE0"/>
    <w:rsid w:val="00E600F8"/>
    <w:rsid w:val="00E60DA1"/>
    <w:rsid w:val="00E6132C"/>
    <w:rsid w:val="00E61A50"/>
    <w:rsid w:val="00E61E22"/>
    <w:rsid w:val="00E62782"/>
    <w:rsid w:val="00E627F9"/>
    <w:rsid w:val="00E62CA2"/>
    <w:rsid w:val="00E6459A"/>
    <w:rsid w:val="00E64C2F"/>
    <w:rsid w:val="00E65D58"/>
    <w:rsid w:val="00E67081"/>
    <w:rsid w:val="00E724EC"/>
    <w:rsid w:val="00E7258E"/>
    <w:rsid w:val="00E73938"/>
    <w:rsid w:val="00E767B9"/>
    <w:rsid w:val="00E76EF7"/>
    <w:rsid w:val="00E7716B"/>
    <w:rsid w:val="00E80673"/>
    <w:rsid w:val="00E80C01"/>
    <w:rsid w:val="00E81696"/>
    <w:rsid w:val="00E81A50"/>
    <w:rsid w:val="00E81C16"/>
    <w:rsid w:val="00E83516"/>
    <w:rsid w:val="00E83B03"/>
    <w:rsid w:val="00E85404"/>
    <w:rsid w:val="00E86D58"/>
    <w:rsid w:val="00E875E3"/>
    <w:rsid w:val="00E87C39"/>
    <w:rsid w:val="00E92DA4"/>
    <w:rsid w:val="00E94E11"/>
    <w:rsid w:val="00E94E84"/>
    <w:rsid w:val="00E97245"/>
    <w:rsid w:val="00E975F9"/>
    <w:rsid w:val="00E9778F"/>
    <w:rsid w:val="00EA0AA1"/>
    <w:rsid w:val="00EA1310"/>
    <w:rsid w:val="00EA1D03"/>
    <w:rsid w:val="00EA1D89"/>
    <w:rsid w:val="00EA2454"/>
    <w:rsid w:val="00EA2B26"/>
    <w:rsid w:val="00EA3075"/>
    <w:rsid w:val="00EA64D1"/>
    <w:rsid w:val="00EA759D"/>
    <w:rsid w:val="00EB3D48"/>
    <w:rsid w:val="00EB5EE0"/>
    <w:rsid w:val="00EB7CE2"/>
    <w:rsid w:val="00EC000F"/>
    <w:rsid w:val="00EC0127"/>
    <w:rsid w:val="00EC0496"/>
    <w:rsid w:val="00EC0564"/>
    <w:rsid w:val="00EC3DA5"/>
    <w:rsid w:val="00EC50D2"/>
    <w:rsid w:val="00EC6243"/>
    <w:rsid w:val="00ED0B9D"/>
    <w:rsid w:val="00ED2F78"/>
    <w:rsid w:val="00ED305C"/>
    <w:rsid w:val="00ED34C2"/>
    <w:rsid w:val="00ED4783"/>
    <w:rsid w:val="00ED4DB7"/>
    <w:rsid w:val="00ED6B40"/>
    <w:rsid w:val="00ED7190"/>
    <w:rsid w:val="00ED727E"/>
    <w:rsid w:val="00EE0C62"/>
    <w:rsid w:val="00EE3F11"/>
    <w:rsid w:val="00EE4882"/>
    <w:rsid w:val="00EE50A8"/>
    <w:rsid w:val="00EE527C"/>
    <w:rsid w:val="00EE5B17"/>
    <w:rsid w:val="00EE5BA1"/>
    <w:rsid w:val="00EE74A1"/>
    <w:rsid w:val="00EF0EAE"/>
    <w:rsid w:val="00EF2D79"/>
    <w:rsid w:val="00EF4D14"/>
    <w:rsid w:val="00EF60AF"/>
    <w:rsid w:val="00EF652F"/>
    <w:rsid w:val="00F01CFD"/>
    <w:rsid w:val="00F02E2C"/>
    <w:rsid w:val="00F038AF"/>
    <w:rsid w:val="00F038B9"/>
    <w:rsid w:val="00F039E6"/>
    <w:rsid w:val="00F03D84"/>
    <w:rsid w:val="00F04B84"/>
    <w:rsid w:val="00F0582C"/>
    <w:rsid w:val="00F05EBD"/>
    <w:rsid w:val="00F0679A"/>
    <w:rsid w:val="00F07958"/>
    <w:rsid w:val="00F1022B"/>
    <w:rsid w:val="00F10AFC"/>
    <w:rsid w:val="00F113E3"/>
    <w:rsid w:val="00F12DA7"/>
    <w:rsid w:val="00F146DE"/>
    <w:rsid w:val="00F20CBD"/>
    <w:rsid w:val="00F22118"/>
    <w:rsid w:val="00F23962"/>
    <w:rsid w:val="00F24715"/>
    <w:rsid w:val="00F256BC"/>
    <w:rsid w:val="00F26590"/>
    <w:rsid w:val="00F26C59"/>
    <w:rsid w:val="00F2747C"/>
    <w:rsid w:val="00F3008E"/>
    <w:rsid w:val="00F300D9"/>
    <w:rsid w:val="00F312F5"/>
    <w:rsid w:val="00F31FB9"/>
    <w:rsid w:val="00F329EB"/>
    <w:rsid w:val="00F335D2"/>
    <w:rsid w:val="00F34408"/>
    <w:rsid w:val="00F35100"/>
    <w:rsid w:val="00F40918"/>
    <w:rsid w:val="00F4131B"/>
    <w:rsid w:val="00F4370A"/>
    <w:rsid w:val="00F4550B"/>
    <w:rsid w:val="00F45A98"/>
    <w:rsid w:val="00F5171F"/>
    <w:rsid w:val="00F51F35"/>
    <w:rsid w:val="00F52C79"/>
    <w:rsid w:val="00F52D96"/>
    <w:rsid w:val="00F52ECE"/>
    <w:rsid w:val="00F532F8"/>
    <w:rsid w:val="00F53A0E"/>
    <w:rsid w:val="00F53FFB"/>
    <w:rsid w:val="00F55673"/>
    <w:rsid w:val="00F567AD"/>
    <w:rsid w:val="00F56E93"/>
    <w:rsid w:val="00F61653"/>
    <w:rsid w:val="00F61B79"/>
    <w:rsid w:val="00F61F02"/>
    <w:rsid w:val="00F62BC0"/>
    <w:rsid w:val="00F63A46"/>
    <w:rsid w:val="00F63DB8"/>
    <w:rsid w:val="00F65876"/>
    <w:rsid w:val="00F65FB2"/>
    <w:rsid w:val="00F75024"/>
    <w:rsid w:val="00F7572B"/>
    <w:rsid w:val="00F765B2"/>
    <w:rsid w:val="00F7736C"/>
    <w:rsid w:val="00F77687"/>
    <w:rsid w:val="00F8008D"/>
    <w:rsid w:val="00F818F2"/>
    <w:rsid w:val="00F819C3"/>
    <w:rsid w:val="00F82414"/>
    <w:rsid w:val="00F828B7"/>
    <w:rsid w:val="00F82B00"/>
    <w:rsid w:val="00F82ED8"/>
    <w:rsid w:val="00F83D22"/>
    <w:rsid w:val="00F848E7"/>
    <w:rsid w:val="00F851A7"/>
    <w:rsid w:val="00F85B39"/>
    <w:rsid w:val="00F85F77"/>
    <w:rsid w:val="00F9085F"/>
    <w:rsid w:val="00F90BAB"/>
    <w:rsid w:val="00F90C9D"/>
    <w:rsid w:val="00F9373D"/>
    <w:rsid w:val="00F94DFD"/>
    <w:rsid w:val="00F95FA8"/>
    <w:rsid w:val="00F96280"/>
    <w:rsid w:val="00FA02EC"/>
    <w:rsid w:val="00FA096D"/>
    <w:rsid w:val="00FA0E37"/>
    <w:rsid w:val="00FA3F64"/>
    <w:rsid w:val="00FA4D48"/>
    <w:rsid w:val="00FA706A"/>
    <w:rsid w:val="00FB070A"/>
    <w:rsid w:val="00FB217B"/>
    <w:rsid w:val="00FB421C"/>
    <w:rsid w:val="00FB4DC3"/>
    <w:rsid w:val="00FB6020"/>
    <w:rsid w:val="00FB6A22"/>
    <w:rsid w:val="00FB76F3"/>
    <w:rsid w:val="00FC000A"/>
    <w:rsid w:val="00FC067B"/>
    <w:rsid w:val="00FC101D"/>
    <w:rsid w:val="00FC1FD4"/>
    <w:rsid w:val="00FC207B"/>
    <w:rsid w:val="00FC3834"/>
    <w:rsid w:val="00FC5941"/>
    <w:rsid w:val="00FC5953"/>
    <w:rsid w:val="00FC5D43"/>
    <w:rsid w:val="00FC7372"/>
    <w:rsid w:val="00FC7BC4"/>
    <w:rsid w:val="00FD0895"/>
    <w:rsid w:val="00FD2169"/>
    <w:rsid w:val="00FD27D2"/>
    <w:rsid w:val="00FD2F01"/>
    <w:rsid w:val="00FD3DF2"/>
    <w:rsid w:val="00FD4A2B"/>
    <w:rsid w:val="00FD561B"/>
    <w:rsid w:val="00FD7436"/>
    <w:rsid w:val="00FD7E51"/>
    <w:rsid w:val="00FE088E"/>
    <w:rsid w:val="00FE0B0C"/>
    <w:rsid w:val="00FE1B0A"/>
    <w:rsid w:val="00FE1EF4"/>
    <w:rsid w:val="00FE3161"/>
    <w:rsid w:val="00FE38C1"/>
    <w:rsid w:val="00FE52A7"/>
    <w:rsid w:val="00FE5C5F"/>
    <w:rsid w:val="00FE6762"/>
    <w:rsid w:val="00FE70D3"/>
    <w:rsid w:val="00FE7F15"/>
    <w:rsid w:val="00FF0FCC"/>
    <w:rsid w:val="00FF17A0"/>
    <w:rsid w:val="00FF22B5"/>
    <w:rsid w:val="00FF23A1"/>
    <w:rsid w:val="00FF23DA"/>
    <w:rsid w:val="00FF2789"/>
    <w:rsid w:val="00FF44B4"/>
    <w:rsid w:val="00FF491F"/>
    <w:rsid w:val="00FF57B7"/>
    <w:rsid w:val="00FF693D"/>
  </w:rsids>
  <m:mathPr>
    <m:mathFont m:val="Cambria Math"/>
    <m:brkBin m:val="before"/>
    <m:brkBinSub m:val="--"/>
    <m:smallFrac m:val="off"/>
    <m:dispDef/>
    <m:lMargin m:val="0"/>
    <m:rMargin m:val="0"/>
    <m:defJc m:val="centerGroup"/>
    <m:wrapIndent m:val="1440"/>
    <m:intLim m:val="subSup"/>
    <m:naryLim m:val="undOvr"/>
  </m:mathPr>
  <w:themeFontLang w:val="es-UY" w:bidi="ar-SA"/>
  <w:clrSchemeMapping w:bg1="light1" w:t1="dark1" w:bg2="light2" w:t2="dark2" w:accent1="accent1" w:accent2="accent2" w:accent3="accent3" w:accent4="accent4" w:accent5="accent5" w:accent6="accent6" w:hyperlink="hyperlink" w:followedHyperlink="followedHyperlink"/>
  <w:shapeDefaults>
    <o:shapedefaults v:ext="edit" spidmax="59394" style="mso-position-vertical-relative:page" o:allowoverlap="f" fill="f" fillcolor="white" stroke="f">
      <v:fill color="white" on="f"/>
      <v:stroke on="f"/>
      <o:colormru v:ext="edit" colors="#ffc,#ff3"/>
      <o:colormenu v:ext="edit" fill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1F3"/>
    <w:pPr>
      <w:spacing w:after="200" w:line="276" w:lineRule="auto"/>
    </w:pPr>
    <w:rPr>
      <w:sz w:val="22"/>
      <w:szCs w:val="22"/>
      <w:lang w:val="es-UY"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3F1B"/>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33F1B"/>
    <w:rPr>
      <w:rFonts w:ascii="Tahoma" w:hAnsi="Tahoma" w:cs="Tahoma"/>
      <w:sz w:val="16"/>
      <w:szCs w:val="16"/>
    </w:rPr>
  </w:style>
  <w:style w:type="paragraph" w:styleId="a5">
    <w:name w:val="header"/>
    <w:basedOn w:val="a"/>
    <w:link w:val="a6"/>
    <w:uiPriority w:val="99"/>
    <w:semiHidden/>
    <w:unhideWhenUsed/>
    <w:rsid w:val="007D5CE5"/>
    <w:pPr>
      <w:tabs>
        <w:tab w:val="center" w:pos="4513"/>
        <w:tab w:val="right" w:pos="9026"/>
      </w:tabs>
    </w:pPr>
  </w:style>
  <w:style w:type="character" w:customStyle="1" w:styleId="a6">
    <w:name w:val="כותרת עליונה תו"/>
    <w:basedOn w:val="a0"/>
    <w:link w:val="a5"/>
    <w:uiPriority w:val="99"/>
    <w:semiHidden/>
    <w:rsid w:val="007D5CE5"/>
    <w:rPr>
      <w:sz w:val="22"/>
      <w:szCs w:val="22"/>
      <w:lang w:val="en-US" w:eastAsia="en-US" w:bidi="ar-SA"/>
    </w:rPr>
  </w:style>
  <w:style w:type="paragraph" w:styleId="a7">
    <w:name w:val="footer"/>
    <w:basedOn w:val="a"/>
    <w:link w:val="a8"/>
    <w:uiPriority w:val="99"/>
    <w:semiHidden/>
    <w:unhideWhenUsed/>
    <w:rsid w:val="007D5CE5"/>
    <w:pPr>
      <w:tabs>
        <w:tab w:val="center" w:pos="4513"/>
        <w:tab w:val="right" w:pos="9026"/>
      </w:tabs>
    </w:pPr>
  </w:style>
  <w:style w:type="character" w:customStyle="1" w:styleId="a8">
    <w:name w:val="כותרת תחתונה תו"/>
    <w:basedOn w:val="a0"/>
    <w:link w:val="a7"/>
    <w:uiPriority w:val="99"/>
    <w:semiHidden/>
    <w:rsid w:val="007D5CE5"/>
    <w:rPr>
      <w:sz w:val="22"/>
      <w:szCs w:val="22"/>
      <w:lang w:val="en-US" w:eastAsia="en-US" w:bidi="ar-SA"/>
    </w:rPr>
  </w:style>
  <w:style w:type="paragraph" w:styleId="a9">
    <w:name w:val="footnote text"/>
    <w:basedOn w:val="a"/>
    <w:link w:val="aa"/>
    <w:semiHidden/>
    <w:rsid w:val="000D71FF"/>
    <w:rPr>
      <w:rFonts w:ascii="Arial" w:hAnsi="Arial"/>
      <w:sz w:val="12"/>
      <w:szCs w:val="12"/>
    </w:rPr>
  </w:style>
  <w:style w:type="character" w:styleId="ab">
    <w:name w:val="footnote reference"/>
    <w:basedOn w:val="a0"/>
    <w:semiHidden/>
    <w:rsid w:val="000D71FF"/>
    <w:rPr>
      <w:rFonts w:ascii="Arial" w:hAnsi="Arial"/>
      <w:sz w:val="12"/>
      <w:vertAlign w:val="superscript"/>
    </w:rPr>
  </w:style>
  <w:style w:type="character" w:styleId="Hyperlink">
    <w:name w:val="Hyperlink"/>
    <w:basedOn w:val="a0"/>
    <w:rsid w:val="000B274C"/>
    <w:rPr>
      <w:color w:val="0032FF"/>
      <w:u w:val="single"/>
    </w:rPr>
  </w:style>
  <w:style w:type="paragraph" w:styleId="ac">
    <w:name w:val="caption"/>
    <w:basedOn w:val="a"/>
    <w:next w:val="a"/>
    <w:qFormat/>
    <w:rsid w:val="001F3D12"/>
    <w:rPr>
      <w:b/>
      <w:bCs/>
      <w:sz w:val="20"/>
      <w:szCs w:val="20"/>
    </w:rPr>
  </w:style>
  <w:style w:type="paragraph" w:styleId="ad">
    <w:name w:val="endnote text"/>
    <w:basedOn w:val="a"/>
    <w:semiHidden/>
    <w:rsid w:val="006E1427"/>
    <w:rPr>
      <w:sz w:val="20"/>
      <w:szCs w:val="20"/>
    </w:rPr>
  </w:style>
  <w:style w:type="character" w:styleId="ae">
    <w:name w:val="endnote reference"/>
    <w:basedOn w:val="a0"/>
    <w:semiHidden/>
    <w:rsid w:val="006E1427"/>
    <w:rPr>
      <w:vertAlign w:val="superscript"/>
    </w:rPr>
  </w:style>
  <w:style w:type="character" w:styleId="af">
    <w:name w:val="Book Title"/>
    <w:basedOn w:val="a0"/>
    <w:uiPriority w:val="33"/>
    <w:qFormat/>
    <w:rsid w:val="00EA64D1"/>
    <w:rPr>
      <w:b/>
      <w:bCs/>
      <w:smallCaps/>
      <w:spacing w:val="5"/>
    </w:rPr>
  </w:style>
  <w:style w:type="paragraph" w:styleId="af0">
    <w:name w:val="Document Map"/>
    <w:basedOn w:val="a"/>
    <w:link w:val="af1"/>
    <w:uiPriority w:val="99"/>
    <w:semiHidden/>
    <w:unhideWhenUsed/>
    <w:rsid w:val="00DF4C8C"/>
    <w:pPr>
      <w:spacing w:after="0" w:line="240" w:lineRule="auto"/>
    </w:pPr>
    <w:rPr>
      <w:rFonts w:ascii="Tahoma" w:hAnsi="Tahoma" w:cs="Tahoma"/>
      <w:sz w:val="16"/>
      <w:szCs w:val="16"/>
    </w:rPr>
  </w:style>
  <w:style w:type="character" w:customStyle="1" w:styleId="af1">
    <w:name w:val="מפת מסמך תו"/>
    <w:basedOn w:val="a0"/>
    <w:link w:val="af0"/>
    <w:uiPriority w:val="99"/>
    <w:semiHidden/>
    <w:rsid w:val="00DF4C8C"/>
    <w:rPr>
      <w:rFonts w:ascii="Tahoma" w:hAnsi="Tahoma" w:cs="Tahoma"/>
      <w:noProof/>
      <w:sz w:val="16"/>
      <w:szCs w:val="16"/>
      <w:lang w:val="es-UY" w:bidi="ar-SA"/>
    </w:rPr>
  </w:style>
  <w:style w:type="paragraph" w:styleId="af2">
    <w:name w:val="List Paragraph"/>
    <w:basedOn w:val="a"/>
    <w:uiPriority w:val="34"/>
    <w:qFormat/>
    <w:rsid w:val="004975C8"/>
    <w:pPr>
      <w:ind w:left="720"/>
      <w:contextualSpacing/>
    </w:pPr>
  </w:style>
  <w:style w:type="character" w:customStyle="1" w:styleId="aa">
    <w:name w:val="טקסט הערת שוליים תו"/>
    <w:basedOn w:val="a0"/>
    <w:link w:val="a9"/>
    <w:semiHidden/>
    <w:rsid w:val="00D159BA"/>
    <w:rPr>
      <w:rFonts w:ascii="Arial" w:hAnsi="Arial"/>
      <w:sz w:val="12"/>
      <w:szCs w:val="12"/>
      <w:lang w:val="es-UY" w:bidi="ar-SA"/>
    </w:rPr>
  </w:style>
</w:styles>
</file>

<file path=word/webSettings.xml><?xml version="1.0" encoding="utf-8"?>
<w:webSettings xmlns:r="http://schemas.openxmlformats.org/officeDocument/2006/relationships" xmlns:w="http://schemas.openxmlformats.org/wordprocessingml/2006/main">
  <w:divs>
    <w:div w:id="113305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slerner40@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89DB4-5F50-4C5A-B2BD-FD90FFF1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2</Pages>
  <Words>1005</Words>
  <Characters>5532</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Pesaj 5770                                                                                                            B¨sd</vt:lpstr>
    </vt:vector>
  </TitlesOfParts>
  <Company/>
  <LinksUpToDate>false</LinksUpToDate>
  <CharactersWithSpaces>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Pesaj 5770                                                                                                            B¨sd</dc:title>
  <dc:subject/>
  <dc:creator>Administratr</dc:creator>
  <cp:keywords/>
  <dc:description/>
  <cp:lastModifiedBy>PCGAB</cp:lastModifiedBy>
  <cp:revision>85</cp:revision>
  <cp:lastPrinted>2018-07-18T20:49:00Z</cp:lastPrinted>
  <dcterms:created xsi:type="dcterms:W3CDTF">2018-06-01T07:14:00Z</dcterms:created>
  <dcterms:modified xsi:type="dcterms:W3CDTF">2020-06-01T18:48:00Z</dcterms:modified>
</cp:coreProperties>
</file>